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B0CBA" w:rsidRDefault="002B0CBA" w:rsidP="00A454BE">
      <w:pPr>
        <w:ind w:left="6096"/>
        <w:outlineLvl w:val="0"/>
        <w:rPr>
          <w:rFonts w:eastAsia="MS Mincho"/>
          <w:b/>
          <w:bCs/>
          <w:sz w:val="24"/>
          <w:szCs w:val="24"/>
        </w:rPr>
      </w:pPr>
    </w:p>
    <w:p w:rsidR="00A454BE" w:rsidRPr="00F46A58" w:rsidRDefault="00A454BE" w:rsidP="00A454BE">
      <w:pPr>
        <w:ind w:left="6096"/>
        <w:outlineLvl w:val="0"/>
        <w:rPr>
          <w:rFonts w:eastAsia="MS Mincho"/>
          <w:b/>
          <w:bCs/>
          <w:sz w:val="24"/>
          <w:szCs w:val="24"/>
        </w:rPr>
      </w:pPr>
      <w:r w:rsidRPr="00F46A58">
        <w:rPr>
          <w:rFonts w:eastAsia="MS Mincho"/>
          <w:b/>
          <w:bCs/>
          <w:sz w:val="24"/>
          <w:szCs w:val="24"/>
        </w:rPr>
        <w:t>УТВЕРЖДАЮ</w:t>
      </w:r>
    </w:p>
    <w:p w:rsidR="00A454BE" w:rsidRPr="00F46A58" w:rsidRDefault="00A454BE" w:rsidP="00A454BE">
      <w:pPr>
        <w:ind w:left="6096"/>
        <w:outlineLvl w:val="0"/>
        <w:rPr>
          <w:rFonts w:eastAsia="MS Mincho"/>
          <w:b/>
          <w:bCs/>
          <w:sz w:val="24"/>
          <w:szCs w:val="24"/>
        </w:rPr>
      </w:pPr>
    </w:p>
    <w:p w:rsidR="00A454BE" w:rsidRPr="00A6448C" w:rsidRDefault="00A6448C" w:rsidP="00A6448C">
      <w:pPr>
        <w:ind w:left="5388" w:firstLine="708"/>
        <w:rPr>
          <w:rFonts w:eastAsia="MS Mincho"/>
          <w:bCs/>
          <w:sz w:val="28"/>
          <w:szCs w:val="28"/>
        </w:rPr>
      </w:pPr>
      <w:r w:rsidRPr="00A6448C">
        <w:rPr>
          <w:rFonts w:eastAsia="MS Mincho"/>
          <w:bCs/>
          <w:sz w:val="28"/>
          <w:szCs w:val="28"/>
        </w:rPr>
        <w:t>П</w:t>
      </w:r>
      <w:r w:rsidR="00A454BE" w:rsidRPr="00A6448C">
        <w:rPr>
          <w:rFonts w:eastAsia="MS Mincho"/>
          <w:bCs/>
          <w:sz w:val="28"/>
          <w:szCs w:val="28"/>
        </w:rPr>
        <w:t>редседател</w:t>
      </w:r>
      <w:r w:rsidRPr="00A6448C">
        <w:rPr>
          <w:rFonts w:eastAsia="MS Mincho"/>
          <w:bCs/>
          <w:sz w:val="28"/>
          <w:szCs w:val="28"/>
        </w:rPr>
        <w:t>ь</w:t>
      </w:r>
    </w:p>
    <w:p w:rsidR="00A454BE" w:rsidRPr="00A6448C" w:rsidRDefault="00A454BE" w:rsidP="00A454BE">
      <w:pPr>
        <w:ind w:left="6096"/>
        <w:rPr>
          <w:rFonts w:eastAsia="MS Mincho"/>
          <w:sz w:val="28"/>
          <w:szCs w:val="28"/>
        </w:rPr>
      </w:pPr>
      <w:r w:rsidRPr="00A6448C">
        <w:rPr>
          <w:rFonts w:eastAsia="MS Mincho"/>
          <w:sz w:val="28"/>
          <w:szCs w:val="28"/>
        </w:rPr>
        <w:t xml:space="preserve">Конкурсной комиссии </w:t>
      </w:r>
    </w:p>
    <w:p w:rsidR="00A454BE" w:rsidRPr="00A6448C" w:rsidRDefault="00A454BE" w:rsidP="00A454BE">
      <w:pPr>
        <w:ind w:left="6096"/>
        <w:rPr>
          <w:rFonts w:eastAsia="MS Mincho"/>
          <w:sz w:val="28"/>
          <w:szCs w:val="28"/>
        </w:rPr>
      </w:pPr>
      <w:r w:rsidRPr="00A6448C">
        <w:rPr>
          <w:rFonts w:eastAsia="MS Mincho"/>
          <w:sz w:val="28"/>
          <w:szCs w:val="28"/>
        </w:rPr>
        <w:t>АО «Дальгипротранс»</w:t>
      </w:r>
    </w:p>
    <w:p w:rsidR="00A454BE" w:rsidRPr="00A6448C" w:rsidRDefault="009F7E6C" w:rsidP="00A454BE">
      <w:pPr>
        <w:ind w:left="6096"/>
        <w:rPr>
          <w:rFonts w:eastAsia="MS Mincho"/>
          <w:bCs/>
          <w:sz w:val="28"/>
          <w:szCs w:val="28"/>
        </w:rPr>
      </w:pPr>
      <w:r>
        <w:rPr>
          <w:rFonts w:eastAsia="MS Mincho"/>
          <w:bCs/>
          <w:sz w:val="28"/>
          <w:szCs w:val="28"/>
        </w:rPr>
        <w:t>_______________</w:t>
      </w:r>
      <w:r w:rsidR="00A6448C" w:rsidRPr="002A3F64">
        <w:rPr>
          <w:rFonts w:eastAsia="MS Mincho"/>
          <w:bCs/>
          <w:color w:val="FFFFFF" w:themeColor="background1"/>
          <w:sz w:val="28"/>
          <w:szCs w:val="28"/>
        </w:rPr>
        <w:t>И.В. Бадяев</w:t>
      </w:r>
    </w:p>
    <w:p w:rsidR="00A454BE" w:rsidRPr="00A6448C" w:rsidRDefault="00A454BE" w:rsidP="00A454BE">
      <w:pPr>
        <w:ind w:left="6096"/>
        <w:rPr>
          <w:rFonts w:eastAsia="MS Mincho"/>
          <w:bCs/>
          <w:sz w:val="28"/>
          <w:szCs w:val="28"/>
        </w:rPr>
      </w:pPr>
    </w:p>
    <w:p w:rsidR="00A454BE" w:rsidRPr="00A6448C" w:rsidRDefault="00A454BE" w:rsidP="00A454BE">
      <w:pPr>
        <w:ind w:left="6096"/>
        <w:rPr>
          <w:rFonts w:eastAsia="MS Mincho"/>
          <w:bCs/>
          <w:sz w:val="28"/>
          <w:szCs w:val="28"/>
        </w:rPr>
      </w:pPr>
      <w:r w:rsidRPr="00A6448C">
        <w:rPr>
          <w:rFonts w:eastAsia="MS Mincho"/>
          <w:bCs/>
          <w:sz w:val="28"/>
          <w:szCs w:val="28"/>
        </w:rPr>
        <w:t xml:space="preserve">«___» ____________  </w:t>
      </w:r>
      <w:r w:rsidR="00A6448C" w:rsidRPr="00A6448C">
        <w:rPr>
          <w:rFonts w:eastAsia="MS Mincho"/>
          <w:bCs/>
          <w:sz w:val="28"/>
          <w:szCs w:val="28"/>
        </w:rPr>
        <w:t xml:space="preserve"> </w:t>
      </w:r>
      <w:r w:rsidRPr="00A6448C">
        <w:rPr>
          <w:rFonts w:eastAsia="MS Mincho"/>
          <w:bCs/>
          <w:sz w:val="28"/>
          <w:szCs w:val="28"/>
        </w:rPr>
        <w:t>202</w:t>
      </w:r>
      <w:r w:rsidR="00A25133">
        <w:rPr>
          <w:rFonts w:eastAsia="MS Mincho"/>
          <w:bCs/>
          <w:sz w:val="28"/>
          <w:szCs w:val="28"/>
        </w:rPr>
        <w:t>6</w:t>
      </w:r>
      <w:r w:rsidRPr="00A6448C">
        <w:rPr>
          <w:rFonts w:eastAsia="MS Mincho"/>
          <w:bCs/>
          <w:sz w:val="28"/>
          <w:szCs w:val="28"/>
        </w:rPr>
        <w:t xml:space="preserve"> г.</w:t>
      </w:r>
    </w:p>
    <w:p w:rsidR="00646C0E" w:rsidRPr="00D56058" w:rsidRDefault="00646C0E" w:rsidP="005C5433">
      <w:pPr>
        <w:jc w:val="right"/>
        <w:rPr>
          <w:sz w:val="24"/>
          <w:szCs w:val="24"/>
        </w:rPr>
      </w:pPr>
    </w:p>
    <w:p w:rsidR="00E721E0" w:rsidRDefault="00E721E0" w:rsidP="005C5433">
      <w:pPr>
        <w:jc w:val="center"/>
        <w:rPr>
          <w:b/>
          <w:color w:val="FF0000"/>
          <w:sz w:val="28"/>
          <w:szCs w:val="28"/>
        </w:rPr>
      </w:pPr>
    </w:p>
    <w:p w:rsidR="00D25298" w:rsidRPr="00A6448C" w:rsidRDefault="00646C0E" w:rsidP="005C5433">
      <w:pPr>
        <w:jc w:val="center"/>
        <w:rPr>
          <w:sz w:val="28"/>
          <w:szCs w:val="28"/>
        </w:rPr>
      </w:pPr>
      <w:r w:rsidRPr="00A6448C">
        <w:rPr>
          <w:b/>
          <w:color w:val="FF0000"/>
          <w:sz w:val="28"/>
          <w:szCs w:val="28"/>
        </w:rPr>
        <w:t>ВНИМАНИЕ!</w:t>
      </w:r>
    </w:p>
    <w:p w:rsidR="00C76F4D" w:rsidRDefault="00D25298" w:rsidP="005C5433">
      <w:pPr>
        <w:jc w:val="center"/>
        <w:rPr>
          <w:b/>
          <w:bCs/>
          <w:sz w:val="28"/>
          <w:szCs w:val="28"/>
        </w:rPr>
      </w:pPr>
      <w:r w:rsidRPr="00A6448C">
        <w:rPr>
          <w:b/>
          <w:sz w:val="28"/>
          <w:szCs w:val="28"/>
        </w:rPr>
        <w:t>Изменения в</w:t>
      </w:r>
      <w:r w:rsidR="00F21805" w:rsidRPr="00A6448C">
        <w:rPr>
          <w:b/>
          <w:sz w:val="28"/>
          <w:szCs w:val="28"/>
        </w:rPr>
        <w:t xml:space="preserve"> </w:t>
      </w:r>
      <w:r w:rsidR="00640474">
        <w:rPr>
          <w:b/>
          <w:sz w:val="28"/>
          <w:szCs w:val="28"/>
        </w:rPr>
        <w:t>котировочной</w:t>
      </w:r>
      <w:r w:rsidR="00E175D1" w:rsidRPr="00A6448C">
        <w:rPr>
          <w:b/>
          <w:sz w:val="28"/>
          <w:szCs w:val="28"/>
        </w:rPr>
        <w:t xml:space="preserve"> документации </w:t>
      </w:r>
      <w:r w:rsidR="00640474">
        <w:rPr>
          <w:b/>
          <w:sz w:val="28"/>
          <w:szCs w:val="28"/>
        </w:rPr>
        <w:t xml:space="preserve">запроса котировок </w:t>
      </w:r>
      <w:r w:rsidR="00A23E20" w:rsidRPr="00A6448C">
        <w:rPr>
          <w:b/>
          <w:bCs/>
          <w:sz w:val="28"/>
          <w:szCs w:val="28"/>
        </w:rPr>
        <w:t xml:space="preserve">в электронной форме </w:t>
      </w:r>
      <w:r w:rsidR="00A454BE" w:rsidRPr="00A6448C">
        <w:rPr>
          <w:b/>
          <w:bCs/>
          <w:sz w:val="28"/>
          <w:szCs w:val="28"/>
        </w:rPr>
        <w:t>№</w:t>
      </w:r>
      <w:r w:rsidR="00A6448C" w:rsidRPr="00A6448C">
        <w:rPr>
          <w:b/>
          <w:bCs/>
          <w:sz w:val="28"/>
          <w:szCs w:val="28"/>
        </w:rPr>
        <w:t xml:space="preserve"> </w:t>
      </w:r>
      <w:r w:rsidR="00AA783F">
        <w:rPr>
          <w:b/>
          <w:bCs/>
          <w:sz w:val="28"/>
          <w:szCs w:val="28"/>
        </w:rPr>
        <w:t>2</w:t>
      </w:r>
      <w:r w:rsidR="00640474">
        <w:rPr>
          <w:b/>
          <w:bCs/>
          <w:sz w:val="28"/>
          <w:szCs w:val="28"/>
        </w:rPr>
        <w:t>9</w:t>
      </w:r>
      <w:r w:rsidR="00A454BE" w:rsidRPr="00A6448C">
        <w:rPr>
          <w:b/>
          <w:bCs/>
          <w:sz w:val="28"/>
          <w:szCs w:val="28"/>
        </w:rPr>
        <w:t>/</w:t>
      </w:r>
      <w:r w:rsidR="00640474">
        <w:rPr>
          <w:b/>
          <w:bCs/>
          <w:sz w:val="28"/>
          <w:szCs w:val="28"/>
        </w:rPr>
        <w:t>ЗКЦ</w:t>
      </w:r>
      <w:r w:rsidR="00A454BE" w:rsidRPr="00A6448C">
        <w:rPr>
          <w:b/>
          <w:bCs/>
          <w:sz w:val="28"/>
          <w:szCs w:val="28"/>
        </w:rPr>
        <w:t>-ДГТ/2</w:t>
      </w:r>
      <w:r w:rsidR="00A25133">
        <w:rPr>
          <w:b/>
          <w:bCs/>
          <w:sz w:val="28"/>
          <w:szCs w:val="28"/>
        </w:rPr>
        <w:t>6</w:t>
      </w:r>
      <w:r w:rsidR="00A23E20" w:rsidRPr="00A6448C">
        <w:rPr>
          <w:b/>
          <w:bCs/>
          <w:sz w:val="28"/>
          <w:szCs w:val="28"/>
        </w:rPr>
        <w:t xml:space="preserve"> </w:t>
      </w:r>
      <w:r w:rsidR="008A4554" w:rsidRPr="00A6448C">
        <w:rPr>
          <w:b/>
          <w:bCs/>
          <w:sz w:val="28"/>
          <w:szCs w:val="28"/>
        </w:rPr>
        <w:t>н</w:t>
      </w:r>
      <w:r w:rsidR="00A23E20" w:rsidRPr="00A6448C">
        <w:rPr>
          <w:b/>
          <w:bCs/>
          <w:sz w:val="28"/>
          <w:szCs w:val="28"/>
        </w:rPr>
        <w:t xml:space="preserve">а </w:t>
      </w:r>
      <w:r w:rsidR="003D670C" w:rsidRPr="00A6448C">
        <w:rPr>
          <w:b/>
          <w:bCs/>
          <w:sz w:val="28"/>
          <w:szCs w:val="28"/>
        </w:rPr>
        <w:t xml:space="preserve">право </w:t>
      </w:r>
      <w:r w:rsidR="00673BAB" w:rsidRPr="00673BAB">
        <w:rPr>
          <w:b/>
          <w:bCs/>
          <w:sz w:val="28"/>
          <w:szCs w:val="28"/>
        </w:rPr>
        <w:t xml:space="preserve">заключения договора </w:t>
      </w:r>
      <w:r w:rsidR="006E6D2A" w:rsidRPr="006E6D2A">
        <w:rPr>
          <w:b/>
          <w:bCs/>
          <w:sz w:val="28"/>
          <w:szCs w:val="28"/>
        </w:rPr>
        <w:t xml:space="preserve">на выполнение работ по </w:t>
      </w:r>
      <w:r w:rsidR="00640474" w:rsidRPr="00640474">
        <w:rPr>
          <w:b/>
          <w:bCs/>
          <w:sz w:val="28"/>
          <w:szCs w:val="28"/>
        </w:rPr>
        <w:t>текущему ремонту помещений № 8, 13, 14 здания нежилого 2х этажного на производственной базе АО "Дальгипротранс" по адресу г. Хабаровск, пер. Промышленный, д. 1, лит. Ж</w:t>
      </w:r>
    </w:p>
    <w:p w:rsidR="00640474" w:rsidRPr="00A6448C" w:rsidRDefault="00640474" w:rsidP="005C5433">
      <w:pPr>
        <w:jc w:val="center"/>
        <w:rPr>
          <w:b/>
          <w:bCs/>
          <w:sz w:val="28"/>
          <w:szCs w:val="28"/>
        </w:rPr>
      </w:pPr>
    </w:p>
    <w:p w:rsidR="00CC0B94" w:rsidRDefault="009C20CF" w:rsidP="003F48AF">
      <w:pPr>
        <w:ind w:firstLine="709"/>
        <w:jc w:val="both"/>
        <w:rPr>
          <w:b/>
          <w:sz w:val="28"/>
          <w:szCs w:val="28"/>
        </w:rPr>
      </w:pPr>
      <w:r w:rsidRPr="00CC0B94">
        <w:rPr>
          <w:b/>
          <w:bCs/>
          <w:sz w:val="28"/>
          <w:szCs w:val="28"/>
        </w:rPr>
        <w:t>1</w:t>
      </w:r>
      <w:r w:rsidR="003F48AF" w:rsidRPr="00CC0B94">
        <w:rPr>
          <w:b/>
          <w:bCs/>
          <w:sz w:val="28"/>
          <w:szCs w:val="28"/>
        </w:rPr>
        <w:t>)</w:t>
      </w:r>
      <w:r w:rsidR="003F48AF" w:rsidRPr="00CC0B94">
        <w:rPr>
          <w:b/>
          <w:sz w:val="28"/>
          <w:szCs w:val="28"/>
        </w:rPr>
        <w:t xml:space="preserve"> </w:t>
      </w:r>
      <w:r w:rsidR="00CC0B94" w:rsidRPr="00CC0B94">
        <w:rPr>
          <w:b/>
          <w:sz w:val="28"/>
          <w:szCs w:val="28"/>
        </w:rPr>
        <w:t>Внести изменения в</w:t>
      </w:r>
      <w:r w:rsidR="00640474">
        <w:rPr>
          <w:b/>
          <w:sz w:val="28"/>
          <w:szCs w:val="28"/>
        </w:rPr>
        <w:t xml:space="preserve"> Таблицу № 1</w:t>
      </w:r>
      <w:r w:rsidR="00AA783F">
        <w:rPr>
          <w:b/>
          <w:sz w:val="28"/>
          <w:szCs w:val="28"/>
        </w:rPr>
        <w:t xml:space="preserve"> </w:t>
      </w:r>
      <w:r w:rsidR="00047D1A">
        <w:rPr>
          <w:b/>
          <w:sz w:val="28"/>
          <w:szCs w:val="28"/>
        </w:rPr>
        <w:t>пункт</w:t>
      </w:r>
      <w:r w:rsidR="00640474">
        <w:rPr>
          <w:b/>
          <w:sz w:val="28"/>
          <w:szCs w:val="28"/>
        </w:rPr>
        <w:t>а</w:t>
      </w:r>
      <w:r w:rsidR="00047D1A">
        <w:rPr>
          <w:b/>
          <w:sz w:val="28"/>
          <w:szCs w:val="28"/>
        </w:rPr>
        <w:t xml:space="preserve"> </w:t>
      </w:r>
      <w:r w:rsidR="00C76F4D">
        <w:rPr>
          <w:b/>
          <w:sz w:val="28"/>
          <w:szCs w:val="28"/>
        </w:rPr>
        <w:t>1</w:t>
      </w:r>
      <w:r w:rsidR="00047D1A">
        <w:rPr>
          <w:b/>
          <w:sz w:val="28"/>
          <w:szCs w:val="28"/>
        </w:rPr>
        <w:t>.</w:t>
      </w:r>
      <w:r w:rsidR="00640474">
        <w:rPr>
          <w:b/>
          <w:sz w:val="28"/>
          <w:szCs w:val="28"/>
        </w:rPr>
        <w:t>2</w:t>
      </w:r>
      <w:r w:rsidR="00AA783F">
        <w:rPr>
          <w:b/>
          <w:sz w:val="28"/>
          <w:szCs w:val="28"/>
        </w:rPr>
        <w:t>.</w:t>
      </w:r>
      <w:r w:rsidR="00640474">
        <w:rPr>
          <w:b/>
          <w:sz w:val="28"/>
          <w:szCs w:val="28"/>
        </w:rPr>
        <w:t>1.</w:t>
      </w:r>
      <w:r w:rsidR="00047D1A">
        <w:rPr>
          <w:b/>
          <w:sz w:val="28"/>
          <w:szCs w:val="28"/>
        </w:rPr>
        <w:t xml:space="preserve"> </w:t>
      </w:r>
      <w:r w:rsidR="00640474">
        <w:rPr>
          <w:b/>
          <w:sz w:val="28"/>
          <w:szCs w:val="28"/>
        </w:rPr>
        <w:t xml:space="preserve">котировочной </w:t>
      </w:r>
      <w:r w:rsidR="00047D1A">
        <w:rPr>
          <w:b/>
          <w:sz w:val="28"/>
          <w:szCs w:val="28"/>
        </w:rPr>
        <w:t xml:space="preserve">документации и изложить </w:t>
      </w:r>
      <w:r w:rsidR="00CC0B94" w:rsidRPr="00CC0B94">
        <w:rPr>
          <w:b/>
          <w:sz w:val="28"/>
          <w:szCs w:val="28"/>
        </w:rPr>
        <w:t>в следующей редакции:</w:t>
      </w:r>
    </w:p>
    <w:p w:rsidR="00A25133" w:rsidRDefault="00A25133" w:rsidP="00640474">
      <w:pPr>
        <w:jc w:val="right"/>
        <w:rPr>
          <w:bCs/>
          <w:sz w:val="28"/>
          <w:szCs w:val="28"/>
        </w:rPr>
      </w:pPr>
    </w:p>
    <w:p w:rsidR="00640474" w:rsidRPr="00640474" w:rsidRDefault="00640474" w:rsidP="00640474">
      <w:pPr>
        <w:jc w:val="right"/>
        <w:rPr>
          <w:b/>
          <w:bCs/>
          <w:sz w:val="28"/>
          <w:szCs w:val="28"/>
        </w:rPr>
      </w:pPr>
      <w:r w:rsidRPr="00640474">
        <w:rPr>
          <w:b/>
          <w:bCs/>
          <w:sz w:val="28"/>
          <w:szCs w:val="28"/>
        </w:rPr>
        <w:t>Таблица № 1</w:t>
      </w:r>
    </w:p>
    <w:p w:rsidR="00640474" w:rsidRPr="00AA783F" w:rsidRDefault="00640474" w:rsidP="00640474">
      <w:pPr>
        <w:jc w:val="right"/>
        <w:rPr>
          <w:bCs/>
          <w:sz w:val="28"/>
          <w:szCs w:val="28"/>
        </w:rPr>
      </w:pPr>
    </w:p>
    <w:tbl>
      <w:tblPr>
        <w:tblW w:w="10072"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85"/>
        <w:gridCol w:w="6633"/>
        <w:gridCol w:w="1276"/>
        <w:gridCol w:w="1278"/>
      </w:tblGrid>
      <w:tr w:rsidR="00640474" w:rsidRPr="00640474" w:rsidTr="001F5792">
        <w:trPr>
          <w:trHeight w:val="470"/>
        </w:trPr>
        <w:tc>
          <w:tcPr>
            <w:tcW w:w="885" w:type="dxa"/>
            <w:vMerge w:val="restart"/>
            <w:shd w:val="clear" w:color="auto" w:fill="auto"/>
            <w:vAlign w:val="center"/>
            <w:hideMark/>
          </w:tcPr>
          <w:p w:rsidR="00640474" w:rsidRPr="00640474" w:rsidRDefault="00640474" w:rsidP="00640474">
            <w:pPr>
              <w:jc w:val="center"/>
              <w:rPr>
                <w:b/>
                <w:sz w:val="24"/>
                <w:szCs w:val="24"/>
              </w:rPr>
            </w:pPr>
            <w:r w:rsidRPr="00640474">
              <w:rPr>
                <w:b/>
                <w:sz w:val="24"/>
                <w:szCs w:val="24"/>
              </w:rPr>
              <w:t>№  п/п</w:t>
            </w:r>
          </w:p>
        </w:tc>
        <w:tc>
          <w:tcPr>
            <w:tcW w:w="6633" w:type="dxa"/>
            <w:vMerge w:val="restart"/>
            <w:shd w:val="clear" w:color="auto" w:fill="auto"/>
            <w:vAlign w:val="center"/>
            <w:hideMark/>
          </w:tcPr>
          <w:p w:rsidR="00640474" w:rsidRPr="00640474" w:rsidRDefault="00640474" w:rsidP="00640474">
            <w:pPr>
              <w:jc w:val="center"/>
              <w:rPr>
                <w:b/>
                <w:sz w:val="24"/>
                <w:szCs w:val="24"/>
              </w:rPr>
            </w:pPr>
            <w:r w:rsidRPr="00640474">
              <w:rPr>
                <w:b/>
                <w:sz w:val="24"/>
                <w:szCs w:val="24"/>
              </w:rPr>
              <w:t>Перечень работ</w:t>
            </w:r>
          </w:p>
        </w:tc>
        <w:tc>
          <w:tcPr>
            <w:tcW w:w="1276" w:type="dxa"/>
            <w:vMerge w:val="restart"/>
            <w:shd w:val="clear" w:color="auto" w:fill="auto"/>
            <w:vAlign w:val="center"/>
            <w:hideMark/>
          </w:tcPr>
          <w:p w:rsidR="00640474" w:rsidRPr="00640474" w:rsidRDefault="00640474" w:rsidP="00640474">
            <w:pPr>
              <w:ind w:firstLine="34"/>
              <w:jc w:val="center"/>
              <w:rPr>
                <w:b/>
                <w:sz w:val="24"/>
                <w:szCs w:val="24"/>
              </w:rPr>
            </w:pPr>
            <w:r w:rsidRPr="00640474">
              <w:rPr>
                <w:b/>
                <w:sz w:val="24"/>
                <w:szCs w:val="24"/>
              </w:rPr>
              <w:t>Ед. изм.</w:t>
            </w:r>
          </w:p>
        </w:tc>
        <w:tc>
          <w:tcPr>
            <w:tcW w:w="1278" w:type="dxa"/>
            <w:vMerge w:val="restart"/>
            <w:shd w:val="clear" w:color="auto" w:fill="auto"/>
            <w:vAlign w:val="center"/>
            <w:hideMark/>
          </w:tcPr>
          <w:p w:rsidR="00640474" w:rsidRPr="00640474" w:rsidRDefault="00640474" w:rsidP="00640474">
            <w:pPr>
              <w:jc w:val="center"/>
              <w:rPr>
                <w:b/>
                <w:sz w:val="24"/>
                <w:szCs w:val="24"/>
              </w:rPr>
            </w:pPr>
            <w:r w:rsidRPr="00640474">
              <w:rPr>
                <w:b/>
                <w:sz w:val="24"/>
                <w:szCs w:val="24"/>
              </w:rPr>
              <w:t xml:space="preserve">Кол-во </w:t>
            </w:r>
          </w:p>
        </w:tc>
      </w:tr>
      <w:tr w:rsidR="00640474" w:rsidRPr="00640474" w:rsidTr="001F5792">
        <w:trPr>
          <w:trHeight w:val="517"/>
        </w:trPr>
        <w:tc>
          <w:tcPr>
            <w:tcW w:w="885" w:type="dxa"/>
            <w:vMerge/>
            <w:vAlign w:val="center"/>
            <w:hideMark/>
          </w:tcPr>
          <w:p w:rsidR="00640474" w:rsidRPr="00640474" w:rsidRDefault="00640474" w:rsidP="00640474">
            <w:pPr>
              <w:ind w:firstLine="709"/>
              <w:jc w:val="both"/>
              <w:rPr>
                <w:sz w:val="24"/>
                <w:szCs w:val="24"/>
              </w:rPr>
            </w:pPr>
          </w:p>
        </w:tc>
        <w:tc>
          <w:tcPr>
            <w:tcW w:w="6633" w:type="dxa"/>
            <w:vMerge/>
            <w:vAlign w:val="center"/>
            <w:hideMark/>
          </w:tcPr>
          <w:p w:rsidR="00640474" w:rsidRPr="00640474" w:rsidRDefault="00640474" w:rsidP="00640474">
            <w:pPr>
              <w:ind w:firstLine="709"/>
              <w:jc w:val="both"/>
              <w:rPr>
                <w:sz w:val="24"/>
                <w:szCs w:val="24"/>
              </w:rPr>
            </w:pPr>
          </w:p>
        </w:tc>
        <w:tc>
          <w:tcPr>
            <w:tcW w:w="1276" w:type="dxa"/>
            <w:vMerge/>
            <w:vAlign w:val="center"/>
            <w:hideMark/>
          </w:tcPr>
          <w:p w:rsidR="00640474" w:rsidRPr="00640474" w:rsidRDefault="00640474" w:rsidP="00640474">
            <w:pPr>
              <w:ind w:firstLine="709"/>
              <w:jc w:val="both"/>
              <w:rPr>
                <w:sz w:val="24"/>
                <w:szCs w:val="24"/>
              </w:rPr>
            </w:pPr>
          </w:p>
        </w:tc>
        <w:tc>
          <w:tcPr>
            <w:tcW w:w="1278" w:type="dxa"/>
            <w:vMerge/>
            <w:vAlign w:val="center"/>
            <w:hideMark/>
          </w:tcPr>
          <w:p w:rsidR="00640474" w:rsidRPr="00640474" w:rsidRDefault="00640474" w:rsidP="00640474">
            <w:pPr>
              <w:ind w:firstLine="709"/>
              <w:jc w:val="both"/>
              <w:rPr>
                <w:sz w:val="24"/>
                <w:szCs w:val="24"/>
              </w:rPr>
            </w:pPr>
          </w:p>
        </w:tc>
      </w:tr>
      <w:tr w:rsidR="00640474" w:rsidRPr="00640474" w:rsidTr="001F5792">
        <w:trPr>
          <w:trHeight w:val="464"/>
        </w:trPr>
        <w:tc>
          <w:tcPr>
            <w:tcW w:w="10072" w:type="dxa"/>
            <w:gridSpan w:val="4"/>
            <w:shd w:val="clear" w:color="auto" w:fill="auto"/>
            <w:vAlign w:val="center"/>
            <w:hideMark/>
          </w:tcPr>
          <w:p w:rsidR="00640474" w:rsidRPr="00640474" w:rsidRDefault="00640474" w:rsidP="00640474">
            <w:pPr>
              <w:numPr>
                <w:ilvl w:val="0"/>
                <w:numId w:val="27"/>
              </w:numPr>
              <w:contextualSpacing/>
              <w:jc w:val="center"/>
              <w:rPr>
                <w:b/>
                <w:sz w:val="24"/>
                <w:szCs w:val="24"/>
              </w:rPr>
            </w:pPr>
            <w:r w:rsidRPr="00640474">
              <w:rPr>
                <w:b/>
                <w:sz w:val="24"/>
                <w:szCs w:val="24"/>
              </w:rPr>
              <w:t>Текущий ремонт помещений № 13 и 14</w:t>
            </w:r>
          </w:p>
        </w:tc>
      </w:tr>
      <w:tr w:rsidR="00640474" w:rsidRPr="00640474" w:rsidTr="001F5792">
        <w:trPr>
          <w:trHeight w:val="505"/>
        </w:trPr>
        <w:tc>
          <w:tcPr>
            <w:tcW w:w="885" w:type="dxa"/>
            <w:shd w:val="clear" w:color="auto" w:fill="auto"/>
            <w:vAlign w:val="center"/>
          </w:tcPr>
          <w:p w:rsidR="00640474" w:rsidRPr="00640474" w:rsidRDefault="00640474" w:rsidP="00640474">
            <w:pPr>
              <w:jc w:val="center"/>
              <w:rPr>
                <w:bCs/>
                <w:sz w:val="24"/>
                <w:szCs w:val="24"/>
              </w:rPr>
            </w:pPr>
            <w:r w:rsidRPr="00640474">
              <w:rPr>
                <w:bCs/>
                <w:sz w:val="24"/>
                <w:szCs w:val="24"/>
              </w:rPr>
              <w:t>1.1</w:t>
            </w:r>
          </w:p>
        </w:tc>
        <w:tc>
          <w:tcPr>
            <w:tcW w:w="6633" w:type="dxa"/>
            <w:shd w:val="clear" w:color="auto" w:fill="auto"/>
            <w:vAlign w:val="center"/>
          </w:tcPr>
          <w:p w:rsidR="00640474" w:rsidRPr="00640474" w:rsidRDefault="00640474" w:rsidP="00640474">
            <w:pPr>
              <w:jc w:val="both"/>
              <w:rPr>
                <w:sz w:val="24"/>
                <w:szCs w:val="24"/>
              </w:rPr>
            </w:pPr>
            <w:r w:rsidRPr="00640474">
              <w:rPr>
                <w:sz w:val="24"/>
                <w:szCs w:val="24"/>
              </w:rPr>
              <w:t xml:space="preserve">Разборка потолочной плитки </w:t>
            </w:r>
            <w:proofErr w:type="spellStart"/>
            <w:r w:rsidRPr="00640474">
              <w:rPr>
                <w:sz w:val="24"/>
                <w:szCs w:val="24"/>
              </w:rPr>
              <w:t>Армстронг</w:t>
            </w:r>
            <w:proofErr w:type="spellEnd"/>
            <w:r w:rsidRPr="00640474">
              <w:rPr>
                <w:sz w:val="24"/>
                <w:szCs w:val="24"/>
              </w:rPr>
              <w:t xml:space="preserve"> без разборки каркаса</w:t>
            </w:r>
          </w:p>
        </w:tc>
        <w:tc>
          <w:tcPr>
            <w:tcW w:w="1276" w:type="dxa"/>
            <w:shd w:val="clear" w:color="auto" w:fill="auto"/>
            <w:vAlign w:val="center"/>
          </w:tcPr>
          <w:p w:rsidR="00640474" w:rsidRPr="00640474" w:rsidRDefault="00640474" w:rsidP="00640474">
            <w:pPr>
              <w:jc w:val="center"/>
              <w:rPr>
                <w:sz w:val="24"/>
                <w:szCs w:val="24"/>
              </w:rPr>
            </w:pPr>
            <w:r w:rsidRPr="00640474">
              <w:rPr>
                <w:sz w:val="24"/>
                <w:szCs w:val="24"/>
              </w:rPr>
              <w:t>100 м</w:t>
            </w:r>
            <w:r w:rsidRPr="00640474">
              <w:rPr>
                <w:sz w:val="24"/>
                <w:szCs w:val="24"/>
                <w:vertAlign w:val="superscript"/>
              </w:rPr>
              <w:t>2</w:t>
            </w:r>
          </w:p>
        </w:tc>
        <w:tc>
          <w:tcPr>
            <w:tcW w:w="1278" w:type="dxa"/>
            <w:shd w:val="clear" w:color="auto" w:fill="auto"/>
            <w:vAlign w:val="center"/>
          </w:tcPr>
          <w:p w:rsidR="00640474" w:rsidRPr="00640474" w:rsidRDefault="00640474" w:rsidP="00640474">
            <w:pPr>
              <w:ind w:firstLine="34"/>
              <w:jc w:val="center"/>
              <w:rPr>
                <w:sz w:val="24"/>
                <w:szCs w:val="24"/>
              </w:rPr>
            </w:pPr>
            <w:r w:rsidRPr="00640474">
              <w:rPr>
                <w:sz w:val="24"/>
                <w:szCs w:val="24"/>
              </w:rPr>
              <w:t>0,109</w:t>
            </w:r>
          </w:p>
        </w:tc>
      </w:tr>
      <w:tr w:rsidR="00640474" w:rsidRPr="00640474" w:rsidTr="001F5792">
        <w:trPr>
          <w:trHeight w:val="77"/>
        </w:trPr>
        <w:tc>
          <w:tcPr>
            <w:tcW w:w="885" w:type="dxa"/>
            <w:shd w:val="clear" w:color="auto" w:fill="auto"/>
            <w:vAlign w:val="center"/>
          </w:tcPr>
          <w:p w:rsidR="00640474" w:rsidRPr="00640474" w:rsidRDefault="00640474" w:rsidP="00640474">
            <w:pPr>
              <w:jc w:val="center"/>
              <w:rPr>
                <w:bCs/>
                <w:sz w:val="24"/>
                <w:szCs w:val="24"/>
              </w:rPr>
            </w:pPr>
            <w:r w:rsidRPr="00640474">
              <w:rPr>
                <w:bCs/>
                <w:sz w:val="24"/>
                <w:szCs w:val="24"/>
              </w:rPr>
              <w:t>1.2</w:t>
            </w:r>
          </w:p>
        </w:tc>
        <w:tc>
          <w:tcPr>
            <w:tcW w:w="6633" w:type="dxa"/>
            <w:shd w:val="clear" w:color="auto" w:fill="auto"/>
            <w:vAlign w:val="center"/>
          </w:tcPr>
          <w:p w:rsidR="00640474" w:rsidRPr="00640474" w:rsidRDefault="00640474" w:rsidP="00640474">
            <w:pPr>
              <w:jc w:val="both"/>
              <w:rPr>
                <w:sz w:val="24"/>
                <w:szCs w:val="24"/>
              </w:rPr>
            </w:pPr>
            <w:r w:rsidRPr="00640474">
              <w:rPr>
                <w:sz w:val="24"/>
                <w:szCs w:val="24"/>
              </w:rPr>
              <w:t>Устройство подвесных потолков из декоративно-акустических плит по готовому каркасу</w:t>
            </w:r>
          </w:p>
        </w:tc>
        <w:tc>
          <w:tcPr>
            <w:tcW w:w="1276" w:type="dxa"/>
            <w:shd w:val="clear" w:color="auto" w:fill="auto"/>
            <w:vAlign w:val="center"/>
          </w:tcPr>
          <w:p w:rsidR="00640474" w:rsidRPr="00640474" w:rsidRDefault="00640474" w:rsidP="00640474">
            <w:pPr>
              <w:jc w:val="center"/>
              <w:rPr>
                <w:sz w:val="24"/>
                <w:szCs w:val="24"/>
              </w:rPr>
            </w:pPr>
            <w:r w:rsidRPr="00640474">
              <w:rPr>
                <w:sz w:val="24"/>
                <w:szCs w:val="24"/>
              </w:rPr>
              <w:t>100 м</w:t>
            </w:r>
            <w:r w:rsidRPr="00640474">
              <w:rPr>
                <w:sz w:val="24"/>
                <w:szCs w:val="24"/>
                <w:vertAlign w:val="superscript"/>
              </w:rPr>
              <w:t>2</w:t>
            </w:r>
          </w:p>
        </w:tc>
        <w:tc>
          <w:tcPr>
            <w:tcW w:w="1278" w:type="dxa"/>
            <w:shd w:val="clear" w:color="auto" w:fill="auto"/>
            <w:vAlign w:val="center"/>
          </w:tcPr>
          <w:p w:rsidR="00640474" w:rsidRPr="00640474" w:rsidRDefault="00640474" w:rsidP="00640474">
            <w:pPr>
              <w:ind w:firstLine="34"/>
              <w:jc w:val="center"/>
              <w:rPr>
                <w:sz w:val="24"/>
                <w:szCs w:val="24"/>
              </w:rPr>
            </w:pPr>
            <w:r w:rsidRPr="00640474">
              <w:rPr>
                <w:sz w:val="24"/>
                <w:szCs w:val="24"/>
              </w:rPr>
              <w:t>0,109</w:t>
            </w:r>
          </w:p>
        </w:tc>
      </w:tr>
      <w:tr w:rsidR="00640474" w:rsidRPr="00640474" w:rsidTr="001F5792">
        <w:trPr>
          <w:trHeight w:val="471"/>
        </w:trPr>
        <w:tc>
          <w:tcPr>
            <w:tcW w:w="885" w:type="dxa"/>
            <w:shd w:val="clear" w:color="auto" w:fill="auto"/>
            <w:vAlign w:val="center"/>
          </w:tcPr>
          <w:p w:rsidR="00640474" w:rsidRPr="00640474" w:rsidRDefault="00640474" w:rsidP="00640474">
            <w:pPr>
              <w:jc w:val="center"/>
              <w:rPr>
                <w:bCs/>
                <w:sz w:val="24"/>
                <w:szCs w:val="24"/>
              </w:rPr>
            </w:pPr>
            <w:r w:rsidRPr="00640474">
              <w:rPr>
                <w:bCs/>
                <w:sz w:val="24"/>
                <w:szCs w:val="24"/>
              </w:rPr>
              <w:t>1.3</w:t>
            </w:r>
          </w:p>
        </w:tc>
        <w:tc>
          <w:tcPr>
            <w:tcW w:w="6633" w:type="dxa"/>
            <w:shd w:val="clear" w:color="auto" w:fill="auto"/>
            <w:vAlign w:val="center"/>
          </w:tcPr>
          <w:p w:rsidR="00640474" w:rsidRPr="00640474" w:rsidRDefault="00640474" w:rsidP="00640474">
            <w:pPr>
              <w:jc w:val="both"/>
              <w:rPr>
                <w:rFonts w:ascii="Times New Roman CYR" w:hAnsi="Times New Roman CYR" w:cs="Times New Roman CYR"/>
                <w:bCs/>
                <w:sz w:val="24"/>
                <w:szCs w:val="24"/>
              </w:rPr>
            </w:pPr>
            <w:r w:rsidRPr="00640474">
              <w:rPr>
                <w:rFonts w:ascii="Times New Roman CYR" w:hAnsi="Times New Roman CYR" w:cs="Times New Roman CYR"/>
                <w:bCs/>
                <w:sz w:val="24"/>
                <w:szCs w:val="24"/>
              </w:rPr>
              <w:t>Демонтаж//Установка и крепление наличников</w:t>
            </w:r>
          </w:p>
        </w:tc>
        <w:tc>
          <w:tcPr>
            <w:tcW w:w="1276" w:type="dxa"/>
            <w:shd w:val="clear" w:color="auto" w:fill="auto"/>
            <w:vAlign w:val="center"/>
          </w:tcPr>
          <w:p w:rsidR="00640474" w:rsidRPr="00640474" w:rsidRDefault="00640474" w:rsidP="00640474">
            <w:pPr>
              <w:jc w:val="center"/>
              <w:rPr>
                <w:sz w:val="24"/>
                <w:szCs w:val="24"/>
              </w:rPr>
            </w:pPr>
            <w:r w:rsidRPr="00640474">
              <w:rPr>
                <w:sz w:val="24"/>
                <w:szCs w:val="24"/>
              </w:rPr>
              <w:t>100 м</w:t>
            </w:r>
          </w:p>
        </w:tc>
        <w:tc>
          <w:tcPr>
            <w:tcW w:w="1278" w:type="dxa"/>
            <w:shd w:val="clear" w:color="auto" w:fill="auto"/>
            <w:vAlign w:val="center"/>
          </w:tcPr>
          <w:p w:rsidR="00640474" w:rsidRPr="00640474" w:rsidRDefault="00640474" w:rsidP="00640474">
            <w:pPr>
              <w:ind w:firstLine="34"/>
              <w:jc w:val="center"/>
              <w:rPr>
                <w:sz w:val="24"/>
                <w:szCs w:val="24"/>
              </w:rPr>
            </w:pPr>
            <w:r w:rsidRPr="00640474">
              <w:rPr>
                <w:sz w:val="24"/>
                <w:szCs w:val="24"/>
              </w:rPr>
              <w:t>0,159</w:t>
            </w:r>
          </w:p>
        </w:tc>
      </w:tr>
      <w:tr w:rsidR="00640474" w:rsidRPr="00640474" w:rsidTr="001F5792">
        <w:trPr>
          <w:trHeight w:val="407"/>
        </w:trPr>
        <w:tc>
          <w:tcPr>
            <w:tcW w:w="885" w:type="dxa"/>
            <w:shd w:val="clear" w:color="auto" w:fill="auto"/>
            <w:vAlign w:val="center"/>
          </w:tcPr>
          <w:p w:rsidR="00640474" w:rsidRPr="00640474" w:rsidRDefault="00640474" w:rsidP="00640474">
            <w:pPr>
              <w:jc w:val="center"/>
              <w:rPr>
                <w:bCs/>
                <w:sz w:val="24"/>
                <w:szCs w:val="24"/>
              </w:rPr>
            </w:pPr>
            <w:r w:rsidRPr="00640474">
              <w:rPr>
                <w:bCs/>
                <w:sz w:val="24"/>
                <w:szCs w:val="24"/>
              </w:rPr>
              <w:t>1.4</w:t>
            </w:r>
          </w:p>
        </w:tc>
        <w:tc>
          <w:tcPr>
            <w:tcW w:w="6633" w:type="dxa"/>
            <w:shd w:val="clear" w:color="auto" w:fill="auto"/>
            <w:vAlign w:val="center"/>
          </w:tcPr>
          <w:p w:rsidR="00640474" w:rsidRPr="00640474" w:rsidRDefault="00640474" w:rsidP="00640474">
            <w:pPr>
              <w:jc w:val="both"/>
              <w:rPr>
                <w:sz w:val="24"/>
                <w:szCs w:val="24"/>
              </w:rPr>
            </w:pPr>
            <w:r w:rsidRPr="00640474">
              <w:rPr>
                <w:sz w:val="24"/>
                <w:szCs w:val="24"/>
              </w:rPr>
              <w:t>Установка и крепление наличников</w:t>
            </w:r>
          </w:p>
        </w:tc>
        <w:tc>
          <w:tcPr>
            <w:tcW w:w="1276" w:type="dxa"/>
            <w:shd w:val="clear" w:color="auto" w:fill="auto"/>
            <w:vAlign w:val="center"/>
          </w:tcPr>
          <w:p w:rsidR="00640474" w:rsidRPr="00640474" w:rsidRDefault="00640474" w:rsidP="00640474">
            <w:pPr>
              <w:jc w:val="center"/>
              <w:rPr>
                <w:sz w:val="24"/>
                <w:szCs w:val="24"/>
              </w:rPr>
            </w:pPr>
            <w:r w:rsidRPr="00640474">
              <w:rPr>
                <w:sz w:val="24"/>
                <w:szCs w:val="24"/>
              </w:rPr>
              <w:t>100 м</w:t>
            </w:r>
          </w:p>
        </w:tc>
        <w:tc>
          <w:tcPr>
            <w:tcW w:w="1278" w:type="dxa"/>
            <w:shd w:val="clear" w:color="auto" w:fill="auto"/>
            <w:vAlign w:val="center"/>
          </w:tcPr>
          <w:p w:rsidR="00640474" w:rsidRPr="00640474" w:rsidRDefault="00640474" w:rsidP="00640474">
            <w:pPr>
              <w:ind w:firstLine="34"/>
              <w:jc w:val="center"/>
              <w:rPr>
                <w:sz w:val="24"/>
                <w:szCs w:val="24"/>
              </w:rPr>
            </w:pPr>
            <w:r w:rsidRPr="00640474">
              <w:rPr>
                <w:sz w:val="24"/>
                <w:szCs w:val="24"/>
              </w:rPr>
              <w:t>0,159</w:t>
            </w:r>
          </w:p>
        </w:tc>
      </w:tr>
      <w:tr w:rsidR="00640474" w:rsidRPr="00640474" w:rsidTr="001F5792">
        <w:trPr>
          <w:trHeight w:val="994"/>
        </w:trPr>
        <w:tc>
          <w:tcPr>
            <w:tcW w:w="885" w:type="dxa"/>
            <w:shd w:val="clear" w:color="auto" w:fill="auto"/>
            <w:vAlign w:val="center"/>
          </w:tcPr>
          <w:p w:rsidR="00640474" w:rsidRPr="00640474" w:rsidRDefault="00640474" w:rsidP="00640474">
            <w:pPr>
              <w:jc w:val="center"/>
              <w:rPr>
                <w:bCs/>
                <w:sz w:val="24"/>
                <w:szCs w:val="24"/>
              </w:rPr>
            </w:pPr>
            <w:r w:rsidRPr="00640474">
              <w:rPr>
                <w:bCs/>
                <w:sz w:val="24"/>
                <w:szCs w:val="24"/>
              </w:rPr>
              <w:t>1.5</w:t>
            </w:r>
          </w:p>
        </w:tc>
        <w:tc>
          <w:tcPr>
            <w:tcW w:w="6633" w:type="dxa"/>
            <w:shd w:val="clear" w:color="auto" w:fill="auto"/>
            <w:vAlign w:val="center"/>
          </w:tcPr>
          <w:p w:rsidR="00640474" w:rsidRPr="00640474" w:rsidRDefault="00640474" w:rsidP="00640474">
            <w:pPr>
              <w:jc w:val="both"/>
              <w:rPr>
                <w:sz w:val="24"/>
                <w:szCs w:val="24"/>
              </w:rPr>
            </w:pPr>
            <w:r w:rsidRPr="00640474">
              <w:rPr>
                <w:sz w:val="24"/>
                <w:szCs w:val="24"/>
              </w:rPr>
              <w:t>Окраска поливинилацетатными водоэмульсионными составами улучшенная: по сборным конструкциям стен, подготовленным под окраску</w:t>
            </w:r>
          </w:p>
        </w:tc>
        <w:tc>
          <w:tcPr>
            <w:tcW w:w="1276" w:type="dxa"/>
            <w:shd w:val="clear" w:color="auto" w:fill="auto"/>
            <w:vAlign w:val="center"/>
          </w:tcPr>
          <w:p w:rsidR="00640474" w:rsidRPr="00640474" w:rsidRDefault="00640474" w:rsidP="00640474">
            <w:pPr>
              <w:jc w:val="center"/>
              <w:rPr>
                <w:sz w:val="24"/>
                <w:szCs w:val="24"/>
              </w:rPr>
            </w:pPr>
            <w:r w:rsidRPr="00640474">
              <w:rPr>
                <w:sz w:val="24"/>
                <w:szCs w:val="24"/>
              </w:rPr>
              <w:t>100 м</w:t>
            </w:r>
            <w:r w:rsidRPr="00640474">
              <w:rPr>
                <w:sz w:val="24"/>
                <w:szCs w:val="24"/>
                <w:vertAlign w:val="superscript"/>
              </w:rPr>
              <w:t>2</w:t>
            </w:r>
          </w:p>
        </w:tc>
        <w:tc>
          <w:tcPr>
            <w:tcW w:w="1278" w:type="dxa"/>
            <w:shd w:val="clear" w:color="auto" w:fill="auto"/>
            <w:vAlign w:val="center"/>
          </w:tcPr>
          <w:p w:rsidR="00640474" w:rsidRPr="00640474" w:rsidRDefault="00640474" w:rsidP="00640474">
            <w:pPr>
              <w:ind w:firstLine="34"/>
              <w:jc w:val="center"/>
              <w:rPr>
                <w:sz w:val="24"/>
                <w:szCs w:val="24"/>
              </w:rPr>
            </w:pPr>
            <w:r w:rsidRPr="00640474">
              <w:rPr>
                <w:sz w:val="24"/>
                <w:szCs w:val="24"/>
              </w:rPr>
              <w:t>0,454</w:t>
            </w:r>
          </w:p>
        </w:tc>
      </w:tr>
      <w:tr w:rsidR="00640474" w:rsidRPr="00640474" w:rsidTr="001F5792">
        <w:trPr>
          <w:trHeight w:val="438"/>
        </w:trPr>
        <w:tc>
          <w:tcPr>
            <w:tcW w:w="885" w:type="dxa"/>
            <w:shd w:val="clear" w:color="auto" w:fill="auto"/>
            <w:vAlign w:val="center"/>
          </w:tcPr>
          <w:p w:rsidR="00640474" w:rsidRPr="00640474" w:rsidRDefault="00640474" w:rsidP="00640474">
            <w:pPr>
              <w:jc w:val="center"/>
              <w:rPr>
                <w:bCs/>
                <w:sz w:val="24"/>
                <w:szCs w:val="24"/>
              </w:rPr>
            </w:pPr>
            <w:r w:rsidRPr="00640474">
              <w:rPr>
                <w:bCs/>
                <w:sz w:val="24"/>
                <w:szCs w:val="24"/>
              </w:rPr>
              <w:t>1.6</w:t>
            </w:r>
          </w:p>
        </w:tc>
        <w:tc>
          <w:tcPr>
            <w:tcW w:w="6633" w:type="dxa"/>
            <w:shd w:val="clear" w:color="auto" w:fill="auto"/>
            <w:vAlign w:val="center"/>
          </w:tcPr>
          <w:p w:rsidR="00640474" w:rsidRPr="00640474" w:rsidRDefault="00640474" w:rsidP="00640474">
            <w:pPr>
              <w:jc w:val="both"/>
              <w:rPr>
                <w:sz w:val="24"/>
                <w:szCs w:val="24"/>
              </w:rPr>
            </w:pPr>
            <w:r w:rsidRPr="00640474">
              <w:rPr>
                <w:sz w:val="24"/>
                <w:szCs w:val="24"/>
              </w:rPr>
              <w:t>Установка и крепление наличников (прим. отбойная доска)</w:t>
            </w:r>
          </w:p>
        </w:tc>
        <w:tc>
          <w:tcPr>
            <w:tcW w:w="1276" w:type="dxa"/>
            <w:shd w:val="clear" w:color="auto" w:fill="auto"/>
            <w:vAlign w:val="center"/>
          </w:tcPr>
          <w:p w:rsidR="00640474" w:rsidRPr="00640474" w:rsidRDefault="00640474" w:rsidP="00640474">
            <w:pPr>
              <w:jc w:val="center"/>
              <w:rPr>
                <w:sz w:val="24"/>
                <w:szCs w:val="24"/>
              </w:rPr>
            </w:pPr>
            <w:r w:rsidRPr="00640474">
              <w:rPr>
                <w:sz w:val="24"/>
                <w:szCs w:val="24"/>
              </w:rPr>
              <w:t>100 м</w:t>
            </w:r>
          </w:p>
        </w:tc>
        <w:tc>
          <w:tcPr>
            <w:tcW w:w="1278" w:type="dxa"/>
            <w:shd w:val="clear" w:color="auto" w:fill="auto"/>
            <w:vAlign w:val="center"/>
          </w:tcPr>
          <w:p w:rsidR="00640474" w:rsidRPr="00640474" w:rsidRDefault="00640474" w:rsidP="00640474">
            <w:pPr>
              <w:ind w:firstLine="34"/>
              <w:jc w:val="center"/>
              <w:rPr>
                <w:sz w:val="24"/>
                <w:szCs w:val="24"/>
              </w:rPr>
            </w:pPr>
            <w:r w:rsidRPr="00640474">
              <w:rPr>
                <w:sz w:val="24"/>
                <w:szCs w:val="24"/>
              </w:rPr>
              <w:t>0,27</w:t>
            </w:r>
          </w:p>
        </w:tc>
      </w:tr>
      <w:tr w:rsidR="00640474" w:rsidRPr="00640474" w:rsidTr="001F5792">
        <w:trPr>
          <w:trHeight w:val="255"/>
        </w:trPr>
        <w:tc>
          <w:tcPr>
            <w:tcW w:w="885" w:type="dxa"/>
            <w:shd w:val="clear" w:color="auto" w:fill="auto"/>
            <w:vAlign w:val="center"/>
          </w:tcPr>
          <w:p w:rsidR="00640474" w:rsidRPr="00640474" w:rsidRDefault="00640474" w:rsidP="00640474">
            <w:pPr>
              <w:jc w:val="center"/>
              <w:rPr>
                <w:bCs/>
                <w:sz w:val="24"/>
                <w:szCs w:val="24"/>
              </w:rPr>
            </w:pPr>
            <w:r w:rsidRPr="00640474">
              <w:rPr>
                <w:bCs/>
                <w:sz w:val="24"/>
                <w:szCs w:val="24"/>
              </w:rPr>
              <w:t>1.7</w:t>
            </w:r>
          </w:p>
        </w:tc>
        <w:tc>
          <w:tcPr>
            <w:tcW w:w="6633" w:type="dxa"/>
            <w:shd w:val="clear" w:color="auto" w:fill="auto"/>
            <w:vAlign w:val="center"/>
          </w:tcPr>
          <w:p w:rsidR="00640474" w:rsidRPr="00640474" w:rsidRDefault="00640474" w:rsidP="00640474">
            <w:pPr>
              <w:jc w:val="both"/>
              <w:rPr>
                <w:sz w:val="24"/>
                <w:szCs w:val="24"/>
              </w:rPr>
            </w:pPr>
            <w:r w:rsidRPr="00640474">
              <w:rPr>
                <w:sz w:val="24"/>
                <w:szCs w:val="24"/>
              </w:rPr>
              <w:t>Разборка плинтусов: деревянных и из пластмассовых материалов</w:t>
            </w:r>
          </w:p>
        </w:tc>
        <w:tc>
          <w:tcPr>
            <w:tcW w:w="1276" w:type="dxa"/>
            <w:shd w:val="clear" w:color="auto" w:fill="auto"/>
            <w:vAlign w:val="center"/>
          </w:tcPr>
          <w:p w:rsidR="00640474" w:rsidRPr="00640474" w:rsidRDefault="00640474" w:rsidP="00640474">
            <w:pPr>
              <w:jc w:val="center"/>
              <w:rPr>
                <w:sz w:val="24"/>
                <w:szCs w:val="24"/>
              </w:rPr>
            </w:pPr>
            <w:r w:rsidRPr="00640474">
              <w:rPr>
                <w:sz w:val="24"/>
                <w:szCs w:val="24"/>
              </w:rPr>
              <w:t>100 м</w:t>
            </w:r>
          </w:p>
        </w:tc>
        <w:tc>
          <w:tcPr>
            <w:tcW w:w="1278" w:type="dxa"/>
            <w:shd w:val="clear" w:color="auto" w:fill="auto"/>
            <w:vAlign w:val="center"/>
          </w:tcPr>
          <w:p w:rsidR="00640474" w:rsidRPr="00640474" w:rsidRDefault="00640474" w:rsidP="00640474">
            <w:pPr>
              <w:ind w:firstLine="34"/>
              <w:jc w:val="center"/>
              <w:rPr>
                <w:sz w:val="24"/>
                <w:szCs w:val="24"/>
              </w:rPr>
            </w:pPr>
            <w:r w:rsidRPr="00640474">
              <w:rPr>
                <w:sz w:val="24"/>
                <w:szCs w:val="24"/>
              </w:rPr>
              <w:t>0,181</w:t>
            </w:r>
          </w:p>
        </w:tc>
      </w:tr>
      <w:tr w:rsidR="00640474" w:rsidRPr="00640474" w:rsidTr="001F5792">
        <w:trPr>
          <w:trHeight w:val="489"/>
        </w:trPr>
        <w:tc>
          <w:tcPr>
            <w:tcW w:w="885" w:type="dxa"/>
            <w:shd w:val="clear" w:color="auto" w:fill="auto"/>
            <w:vAlign w:val="center"/>
          </w:tcPr>
          <w:p w:rsidR="00640474" w:rsidRPr="00640474" w:rsidRDefault="00640474" w:rsidP="00640474">
            <w:pPr>
              <w:jc w:val="center"/>
              <w:rPr>
                <w:bCs/>
                <w:sz w:val="24"/>
                <w:szCs w:val="24"/>
              </w:rPr>
            </w:pPr>
            <w:r w:rsidRPr="00640474">
              <w:rPr>
                <w:bCs/>
                <w:sz w:val="24"/>
                <w:szCs w:val="24"/>
              </w:rPr>
              <w:t>1.8</w:t>
            </w:r>
          </w:p>
        </w:tc>
        <w:tc>
          <w:tcPr>
            <w:tcW w:w="6633" w:type="dxa"/>
            <w:shd w:val="clear" w:color="auto" w:fill="auto"/>
            <w:vAlign w:val="center"/>
          </w:tcPr>
          <w:p w:rsidR="00640474" w:rsidRPr="00640474" w:rsidRDefault="00640474" w:rsidP="00640474">
            <w:pPr>
              <w:jc w:val="both"/>
              <w:rPr>
                <w:sz w:val="24"/>
                <w:szCs w:val="24"/>
              </w:rPr>
            </w:pPr>
            <w:r w:rsidRPr="00640474">
              <w:rPr>
                <w:sz w:val="24"/>
                <w:szCs w:val="24"/>
              </w:rPr>
              <w:t xml:space="preserve">Разборка покрытий полов: из линолеума и </w:t>
            </w:r>
            <w:proofErr w:type="spellStart"/>
            <w:r w:rsidRPr="00640474">
              <w:rPr>
                <w:sz w:val="24"/>
                <w:szCs w:val="24"/>
              </w:rPr>
              <w:t>релина</w:t>
            </w:r>
            <w:proofErr w:type="spellEnd"/>
          </w:p>
        </w:tc>
        <w:tc>
          <w:tcPr>
            <w:tcW w:w="1276" w:type="dxa"/>
            <w:shd w:val="clear" w:color="auto" w:fill="auto"/>
            <w:vAlign w:val="center"/>
          </w:tcPr>
          <w:p w:rsidR="00640474" w:rsidRPr="00640474" w:rsidRDefault="00640474" w:rsidP="00640474">
            <w:pPr>
              <w:jc w:val="center"/>
              <w:rPr>
                <w:sz w:val="24"/>
                <w:szCs w:val="24"/>
              </w:rPr>
            </w:pPr>
            <w:r w:rsidRPr="00640474">
              <w:rPr>
                <w:sz w:val="24"/>
                <w:szCs w:val="24"/>
              </w:rPr>
              <w:t>100 м</w:t>
            </w:r>
            <w:r w:rsidRPr="00640474">
              <w:rPr>
                <w:sz w:val="24"/>
                <w:szCs w:val="24"/>
                <w:vertAlign w:val="superscript"/>
              </w:rPr>
              <w:t>2</w:t>
            </w:r>
          </w:p>
        </w:tc>
        <w:tc>
          <w:tcPr>
            <w:tcW w:w="1278" w:type="dxa"/>
            <w:shd w:val="clear" w:color="auto" w:fill="auto"/>
            <w:vAlign w:val="center"/>
          </w:tcPr>
          <w:p w:rsidR="00640474" w:rsidRPr="00640474" w:rsidRDefault="00640474" w:rsidP="00640474">
            <w:pPr>
              <w:ind w:firstLine="34"/>
              <w:jc w:val="center"/>
              <w:rPr>
                <w:sz w:val="24"/>
                <w:szCs w:val="24"/>
              </w:rPr>
            </w:pPr>
            <w:r w:rsidRPr="00640474">
              <w:rPr>
                <w:sz w:val="24"/>
                <w:szCs w:val="24"/>
              </w:rPr>
              <w:t>0,422</w:t>
            </w:r>
          </w:p>
        </w:tc>
      </w:tr>
      <w:tr w:rsidR="00640474" w:rsidRPr="00640474" w:rsidTr="001F5792">
        <w:trPr>
          <w:trHeight w:val="411"/>
        </w:trPr>
        <w:tc>
          <w:tcPr>
            <w:tcW w:w="885" w:type="dxa"/>
            <w:shd w:val="clear" w:color="auto" w:fill="auto"/>
            <w:vAlign w:val="center"/>
          </w:tcPr>
          <w:p w:rsidR="00640474" w:rsidRPr="00640474" w:rsidRDefault="00640474" w:rsidP="00640474">
            <w:pPr>
              <w:jc w:val="center"/>
              <w:rPr>
                <w:bCs/>
                <w:sz w:val="24"/>
                <w:szCs w:val="24"/>
              </w:rPr>
            </w:pPr>
            <w:r w:rsidRPr="00640474">
              <w:rPr>
                <w:bCs/>
                <w:sz w:val="24"/>
                <w:szCs w:val="24"/>
              </w:rPr>
              <w:t>1.9</w:t>
            </w:r>
          </w:p>
        </w:tc>
        <w:tc>
          <w:tcPr>
            <w:tcW w:w="6633" w:type="dxa"/>
            <w:shd w:val="clear" w:color="auto" w:fill="auto"/>
            <w:vAlign w:val="center"/>
          </w:tcPr>
          <w:p w:rsidR="00640474" w:rsidRPr="00640474" w:rsidRDefault="00640474" w:rsidP="00640474">
            <w:pPr>
              <w:jc w:val="both"/>
              <w:rPr>
                <w:sz w:val="24"/>
                <w:szCs w:val="24"/>
              </w:rPr>
            </w:pPr>
            <w:r w:rsidRPr="00640474">
              <w:rPr>
                <w:sz w:val="24"/>
                <w:szCs w:val="24"/>
              </w:rPr>
              <w:t>Устройство покрытий: из линолеума на клее</w:t>
            </w:r>
          </w:p>
        </w:tc>
        <w:tc>
          <w:tcPr>
            <w:tcW w:w="1276" w:type="dxa"/>
            <w:shd w:val="clear" w:color="auto" w:fill="auto"/>
            <w:vAlign w:val="center"/>
          </w:tcPr>
          <w:p w:rsidR="00640474" w:rsidRPr="00640474" w:rsidRDefault="00640474" w:rsidP="00640474">
            <w:pPr>
              <w:jc w:val="center"/>
              <w:rPr>
                <w:sz w:val="24"/>
                <w:szCs w:val="24"/>
              </w:rPr>
            </w:pPr>
            <w:r w:rsidRPr="00640474">
              <w:rPr>
                <w:sz w:val="24"/>
                <w:szCs w:val="24"/>
              </w:rPr>
              <w:t>100 м</w:t>
            </w:r>
            <w:r w:rsidRPr="00640474">
              <w:rPr>
                <w:sz w:val="24"/>
                <w:szCs w:val="24"/>
                <w:vertAlign w:val="superscript"/>
              </w:rPr>
              <w:t>2</w:t>
            </w:r>
          </w:p>
        </w:tc>
        <w:tc>
          <w:tcPr>
            <w:tcW w:w="1278" w:type="dxa"/>
            <w:shd w:val="clear" w:color="auto" w:fill="auto"/>
            <w:vAlign w:val="center"/>
          </w:tcPr>
          <w:p w:rsidR="00640474" w:rsidRPr="00640474" w:rsidRDefault="00640474" w:rsidP="00640474">
            <w:pPr>
              <w:ind w:firstLine="34"/>
              <w:jc w:val="center"/>
              <w:rPr>
                <w:sz w:val="24"/>
                <w:szCs w:val="24"/>
              </w:rPr>
            </w:pPr>
            <w:r w:rsidRPr="00640474">
              <w:rPr>
                <w:sz w:val="24"/>
                <w:szCs w:val="24"/>
              </w:rPr>
              <w:t>0,422</w:t>
            </w:r>
          </w:p>
        </w:tc>
      </w:tr>
      <w:tr w:rsidR="00640474" w:rsidRPr="00640474" w:rsidTr="001F5792">
        <w:trPr>
          <w:trHeight w:val="255"/>
        </w:trPr>
        <w:tc>
          <w:tcPr>
            <w:tcW w:w="885" w:type="dxa"/>
            <w:shd w:val="clear" w:color="auto" w:fill="auto"/>
            <w:vAlign w:val="center"/>
          </w:tcPr>
          <w:p w:rsidR="00640474" w:rsidRPr="00640474" w:rsidRDefault="00640474" w:rsidP="00640474">
            <w:pPr>
              <w:jc w:val="center"/>
              <w:rPr>
                <w:bCs/>
                <w:sz w:val="24"/>
                <w:szCs w:val="24"/>
              </w:rPr>
            </w:pPr>
            <w:r w:rsidRPr="00640474">
              <w:rPr>
                <w:bCs/>
                <w:sz w:val="24"/>
                <w:szCs w:val="24"/>
              </w:rPr>
              <w:t>2.0</w:t>
            </w:r>
          </w:p>
        </w:tc>
        <w:tc>
          <w:tcPr>
            <w:tcW w:w="6633" w:type="dxa"/>
            <w:shd w:val="clear" w:color="auto" w:fill="auto"/>
            <w:vAlign w:val="center"/>
          </w:tcPr>
          <w:p w:rsidR="00640474" w:rsidRPr="00640474" w:rsidRDefault="00640474" w:rsidP="00640474">
            <w:pPr>
              <w:jc w:val="both"/>
              <w:rPr>
                <w:sz w:val="24"/>
                <w:szCs w:val="24"/>
              </w:rPr>
            </w:pPr>
            <w:r w:rsidRPr="00640474">
              <w:rPr>
                <w:sz w:val="24"/>
                <w:szCs w:val="24"/>
              </w:rPr>
              <w:t>Устройство плинтусов поливинилхлоридных: на винтах самонарезающих</w:t>
            </w:r>
          </w:p>
        </w:tc>
        <w:tc>
          <w:tcPr>
            <w:tcW w:w="1276" w:type="dxa"/>
            <w:shd w:val="clear" w:color="auto" w:fill="auto"/>
            <w:vAlign w:val="center"/>
          </w:tcPr>
          <w:p w:rsidR="00640474" w:rsidRPr="00640474" w:rsidRDefault="00640474" w:rsidP="00640474">
            <w:pPr>
              <w:jc w:val="center"/>
              <w:rPr>
                <w:sz w:val="24"/>
                <w:szCs w:val="24"/>
              </w:rPr>
            </w:pPr>
            <w:r w:rsidRPr="00640474">
              <w:rPr>
                <w:sz w:val="24"/>
                <w:szCs w:val="24"/>
              </w:rPr>
              <w:t>100 м</w:t>
            </w:r>
          </w:p>
        </w:tc>
        <w:tc>
          <w:tcPr>
            <w:tcW w:w="1278" w:type="dxa"/>
            <w:shd w:val="clear" w:color="auto" w:fill="auto"/>
            <w:vAlign w:val="center"/>
          </w:tcPr>
          <w:p w:rsidR="00640474" w:rsidRPr="00640474" w:rsidRDefault="00640474" w:rsidP="00640474">
            <w:pPr>
              <w:ind w:firstLine="34"/>
              <w:jc w:val="center"/>
              <w:rPr>
                <w:sz w:val="24"/>
                <w:szCs w:val="24"/>
              </w:rPr>
            </w:pPr>
            <w:r w:rsidRPr="00640474">
              <w:rPr>
                <w:sz w:val="24"/>
                <w:szCs w:val="24"/>
              </w:rPr>
              <w:t>0,181</w:t>
            </w:r>
          </w:p>
        </w:tc>
      </w:tr>
      <w:tr w:rsidR="00640474" w:rsidRPr="00640474" w:rsidTr="001F5792">
        <w:trPr>
          <w:trHeight w:val="461"/>
        </w:trPr>
        <w:tc>
          <w:tcPr>
            <w:tcW w:w="10072" w:type="dxa"/>
            <w:gridSpan w:val="4"/>
            <w:shd w:val="clear" w:color="auto" w:fill="auto"/>
            <w:vAlign w:val="center"/>
          </w:tcPr>
          <w:p w:rsidR="00640474" w:rsidRPr="00640474" w:rsidRDefault="00640474" w:rsidP="00640474">
            <w:pPr>
              <w:ind w:left="360"/>
              <w:jc w:val="center"/>
              <w:rPr>
                <w:b/>
                <w:sz w:val="24"/>
                <w:szCs w:val="24"/>
              </w:rPr>
            </w:pPr>
            <w:r w:rsidRPr="00640474">
              <w:rPr>
                <w:b/>
                <w:sz w:val="24"/>
                <w:szCs w:val="24"/>
              </w:rPr>
              <w:t>2.</w:t>
            </w:r>
            <w:r w:rsidRPr="00640474">
              <w:rPr>
                <w:b/>
                <w:sz w:val="24"/>
                <w:szCs w:val="24"/>
              </w:rPr>
              <w:tab/>
              <w:t>Текущий ремонт помещения № 8</w:t>
            </w:r>
          </w:p>
        </w:tc>
      </w:tr>
      <w:tr w:rsidR="00640474" w:rsidRPr="00640474" w:rsidTr="001F5792">
        <w:trPr>
          <w:trHeight w:val="441"/>
        </w:trPr>
        <w:tc>
          <w:tcPr>
            <w:tcW w:w="885" w:type="dxa"/>
            <w:shd w:val="clear" w:color="auto" w:fill="auto"/>
            <w:vAlign w:val="center"/>
          </w:tcPr>
          <w:p w:rsidR="00640474" w:rsidRPr="00640474" w:rsidRDefault="00640474" w:rsidP="00640474">
            <w:pPr>
              <w:jc w:val="center"/>
              <w:rPr>
                <w:bCs/>
                <w:sz w:val="24"/>
                <w:szCs w:val="24"/>
              </w:rPr>
            </w:pPr>
            <w:r w:rsidRPr="00640474">
              <w:rPr>
                <w:bCs/>
                <w:sz w:val="24"/>
                <w:szCs w:val="24"/>
              </w:rPr>
              <w:t>2.1</w:t>
            </w:r>
          </w:p>
        </w:tc>
        <w:tc>
          <w:tcPr>
            <w:tcW w:w="6633" w:type="dxa"/>
            <w:shd w:val="clear" w:color="auto" w:fill="auto"/>
            <w:vAlign w:val="center"/>
          </w:tcPr>
          <w:p w:rsidR="00640474" w:rsidRPr="00640474" w:rsidRDefault="00640474" w:rsidP="00640474">
            <w:pPr>
              <w:jc w:val="both"/>
              <w:rPr>
                <w:sz w:val="24"/>
                <w:szCs w:val="24"/>
              </w:rPr>
            </w:pPr>
            <w:r w:rsidRPr="00640474">
              <w:rPr>
                <w:sz w:val="24"/>
                <w:szCs w:val="24"/>
              </w:rPr>
              <w:t xml:space="preserve">Разборка потолочной плитки </w:t>
            </w:r>
            <w:proofErr w:type="spellStart"/>
            <w:r w:rsidRPr="00640474">
              <w:rPr>
                <w:sz w:val="24"/>
                <w:szCs w:val="24"/>
              </w:rPr>
              <w:t>Армстронг</w:t>
            </w:r>
            <w:proofErr w:type="spellEnd"/>
            <w:r w:rsidRPr="00640474">
              <w:rPr>
                <w:sz w:val="24"/>
                <w:szCs w:val="24"/>
              </w:rPr>
              <w:t xml:space="preserve"> без разборки каркаса</w:t>
            </w:r>
          </w:p>
        </w:tc>
        <w:tc>
          <w:tcPr>
            <w:tcW w:w="1276" w:type="dxa"/>
            <w:shd w:val="clear" w:color="auto" w:fill="auto"/>
            <w:vAlign w:val="center"/>
          </w:tcPr>
          <w:p w:rsidR="00640474" w:rsidRPr="00640474" w:rsidRDefault="00640474" w:rsidP="00640474">
            <w:pPr>
              <w:jc w:val="center"/>
              <w:rPr>
                <w:sz w:val="24"/>
                <w:szCs w:val="24"/>
              </w:rPr>
            </w:pPr>
            <w:r w:rsidRPr="00640474">
              <w:rPr>
                <w:sz w:val="24"/>
                <w:szCs w:val="24"/>
              </w:rPr>
              <w:t>100 м</w:t>
            </w:r>
            <w:r w:rsidRPr="00640474">
              <w:rPr>
                <w:sz w:val="24"/>
                <w:szCs w:val="24"/>
                <w:vertAlign w:val="superscript"/>
              </w:rPr>
              <w:t>2</w:t>
            </w:r>
          </w:p>
        </w:tc>
        <w:tc>
          <w:tcPr>
            <w:tcW w:w="1278" w:type="dxa"/>
            <w:shd w:val="clear" w:color="auto" w:fill="auto"/>
            <w:vAlign w:val="center"/>
          </w:tcPr>
          <w:p w:rsidR="00640474" w:rsidRPr="00640474" w:rsidRDefault="00640474" w:rsidP="00640474">
            <w:pPr>
              <w:ind w:firstLine="34"/>
              <w:jc w:val="center"/>
              <w:rPr>
                <w:sz w:val="24"/>
                <w:szCs w:val="24"/>
              </w:rPr>
            </w:pPr>
            <w:r w:rsidRPr="00640474">
              <w:rPr>
                <w:sz w:val="24"/>
                <w:szCs w:val="24"/>
              </w:rPr>
              <w:t>0,479</w:t>
            </w:r>
          </w:p>
        </w:tc>
      </w:tr>
      <w:tr w:rsidR="00640474" w:rsidRPr="00640474" w:rsidTr="001F5792">
        <w:trPr>
          <w:trHeight w:val="255"/>
        </w:trPr>
        <w:tc>
          <w:tcPr>
            <w:tcW w:w="885" w:type="dxa"/>
            <w:shd w:val="clear" w:color="auto" w:fill="auto"/>
            <w:vAlign w:val="center"/>
          </w:tcPr>
          <w:p w:rsidR="00640474" w:rsidRPr="00640474" w:rsidRDefault="00640474" w:rsidP="00640474">
            <w:pPr>
              <w:jc w:val="center"/>
              <w:rPr>
                <w:bCs/>
                <w:sz w:val="24"/>
                <w:szCs w:val="24"/>
              </w:rPr>
            </w:pPr>
            <w:r w:rsidRPr="00640474">
              <w:rPr>
                <w:bCs/>
                <w:sz w:val="24"/>
                <w:szCs w:val="24"/>
              </w:rPr>
              <w:lastRenderedPageBreak/>
              <w:t>2.2</w:t>
            </w:r>
          </w:p>
        </w:tc>
        <w:tc>
          <w:tcPr>
            <w:tcW w:w="6633" w:type="dxa"/>
            <w:shd w:val="clear" w:color="auto" w:fill="auto"/>
            <w:vAlign w:val="center"/>
          </w:tcPr>
          <w:p w:rsidR="00640474" w:rsidRPr="00640474" w:rsidRDefault="00640474" w:rsidP="00640474">
            <w:pPr>
              <w:jc w:val="both"/>
              <w:rPr>
                <w:sz w:val="24"/>
                <w:szCs w:val="24"/>
              </w:rPr>
            </w:pPr>
            <w:r w:rsidRPr="00640474">
              <w:rPr>
                <w:sz w:val="24"/>
                <w:szCs w:val="24"/>
              </w:rPr>
              <w:t>Устройство подвесных потолков из декоративно-акустических плит по готовому каркасу</w:t>
            </w:r>
          </w:p>
        </w:tc>
        <w:tc>
          <w:tcPr>
            <w:tcW w:w="1276" w:type="dxa"/>
            <w:shd w:val="clear" w:color="auto" w:fill="auto"/>
            <w:vAlign w:val="center"/>
          </w:tcPr>
          <w:p w:rsidR="00640474" w:rsidRPr="00640474" w:rsidRDefault="00640474" w:rsidP="00640474">
            <w:pPr>
              <w:jc w:val="center"/>
              <w:rPr>
                <w:sz w:val="24"/>
                <w:szCs w:val="24"/>
              </w:rPr>
            </w:pPr>
            <w:r w:rsidRPr="00640474">
              <w:rPr>
                <w:sz w:val="24"/>
                <w:szCs w:val="24"/>
              </w:rPr>
              <w:t>100 м</w:t>
            </w:r>
            <w:r w:rsidRPr="00640474">
              <w:rPr>
                <w:sz w:val="24"/>
                <w:szCs w:val="24"/>
                <w:vertAlign w:val="superscript"/>
              </w:rPr>
              <w:t>2</w:t>
            </w:r>
          </w:p>
        </w:tc>
        <w:tc>
          <w:tcPr>
            <w:tcW w:w="1278" w:type="dxa"/>
            <w:shd w:val="clear" w:color="auto" w:fill="auto"/>
            <w:vAlign w:val="center"/>
          </w:tcPr>
          <w:p w:rsidR="00640474" w:rsidRPr="00640474" w:rsidRDefault="00640474" w:rsidP="00640474">
            <w:pPr>
              <w:ind w:firstLine="34"/>
              <w:jc w:val="center"/>
              <w:rPr>
                <w:sz w:val="24"/>
                <w:szCs w:val="24"/>
              </w:rPr>
            </w:pPr>
            <w:r w:rsidRPr="00640474">
              <w:rPr>
                <w:sz w:val="24"/>
                <w:szCs w:val="24"/>
              </w:rPr>
              <w:t>0,479</w:t>
            </w:r>
          </w:p>
        </w:tc>
      </w:tr>
      <w:tr w:rsidR="00640474" w:rsidRPr="00640474" w:rsidTr="001F5792">
        <w:trPr>
          <w:trHeight w:val="427"/>
        </w:trPr>
        <w:tc>
          <w:tcPr>
            <w:tcW w:w="885" w:type="dxa"/>
            <w:shd w:val="clear" w:color="auto" w:fill="auto"/>
            <w:vAlign w:val="center"/>
          </w:tcPr>
          <w:p w:rsidR="00640474" w:rsidRPr="00640474" w:rsidRDefault="00640474" w:rsidP="00640474">
            <w:pPr>
              <w:jc w:val="center"/>
              <w:rPr>
                <w:bCs/>
                <w:sz w:val="24"/>
                <w:szCs w:val="24"/>
              </w:rPr>
            </w:pPr>
            <w:r w:rsidRPr="00640474">
              <w:rPr>
                <w:bCs/>
                <w:sz w:val="24"/>
                <w:szCs w:val="24"/>
              </w:rPr>
              <w:t>2.3</w:t>
            </w:r>
          </w:p>
        </w:tc>
        <w:tc>
          <w:tcPr>
            <w:tcW w:w="6633" w:type="dxa"/>
            <w:shd w:val="clear" w:color="auto" w:fill="auto"/>
            <w:vAlign w:val="center"/>
          </w:tcPr>
          <w:p w:rsidR="00640474" w:rsidRPr="00640474" w:rsidRDefault="00640474" w:rsidP="00640474">
            <w:pPr>
              <w:jc w:val="both"/>
              <w:rPr>
                <w:rFonts w:ascii="Times New Roman CYR" w:hAnsi="Times New Roman CYR" w:cs="Times New Roman CYR"/>
                <w:bCs/>
                <w:sz w:val="24"/>
                <w:szCs w:val="24"/>
              </w:rPr>
            </w:pPr>
            <w:r w:rsidRPr="00640474">
              <w:rPr>
                <w:rFonts w:ascii="Times New Roman CYR" w:hAnsi="Times New Roman CYR" w:cs="Times New Roman CYR"/>
                <w:bCs/>
                <w:sz w:val="24"/>
                <w:szCs w:val="24"/>
              </w:rPr>
              <w:t>Демонтаж//Установка и крепление наличников</w:t>
            </w:r>
          </w:p>
        </w:tc>
        <w:tc>
          <w:tcPr>
            <w:tcW w:w="1276" w:type="dxa"/>
            <w:shd w:val="clear" w:color="auto" w:fill="auto"/>
            <w:vAlign w:val="center"/>
          </w:tcPr>
          <w:p w:rsidR="00640474" w:rsidRPr="00640474" w:rsidRDefault="00640474" w:rsidP="00640474">
            <w:pPr>
              <w:jc w:val="center"/>
              <w:rPr>
                <w:sz w:val="24"/>
                <w:szCs w:val="24"/>
              </w:rPr>
            </w:pPr>
            <w:r w:rsidRPr="00640474">
              <w:rPr>
                <w:sz w:val="24"/>
                <w:szCs w:val="24"/>
              </w:rPr>
              <w:t>100 м</w:t>
            </w:r>
          </w:p>
        </w:tc>
        <w:tc>
          <w:tcPr>
            <w:tcW w:w="1278" w:type="dxa"/>
            <w:shd w:val="clear" w:color="auto" w:fill="auto"/>
            <w:vAlign w:val="center"/>
          </w:tcPr>
          <w:p w:rsidR="00640474" w:rsidRPr="00640474" w:rsidRDefault="00640474" w:rsidP="00640474">
            <w:pPr>
              <w:ind w:firstLine="34"/>
              <w:jc w:val="center"/>
              <w:rPr>
                <w:sz w:val="24"/>
                <w:szCs w:val="24"/>
              </w:rPr>
            </w:pPr>
            <w:r w:rsidRPr="00640474">
              <w:rPr>
                <w:sz w:val="24"/>
                <w:szCs w:val="24"/>
              </w:rPr>
              <w:t>0,052</w:t>
            </w:r>
          </w:p>
        </w:tc>
      </w:tr>
      <w:tr w:rsidR="00640474" w:rsidRPr="00640474" w:rsidTr="001F5792">
        <w:trPr>
          <w:trHeight w:val="405"/>
        </w:trPr>
        <w:tc>
          <w:tcPr>
            <w:tcW w:w="885" w:type="dxa"/>
            <w:shd w:val="clear" w:color="auto" w:fill="auto"/>
            <w:vAlign w:val="center"/>
          </w:tcPr>
          <w:p w:rsidR="00640474" w:rsidRPr="00640474" w:rsidRDefault="00640474" w:rsidP="00640474">
            <w:pPr>
              <w:jc w:val="center"/>
              <w:rPr>
                <w:bCs/>
                <w:sz w:val="24"/>
                <w:szCs w:val="24"/>
              </w:rPr>
            </w:pPr>
            <w:r w:rsidRPr="00640474">
              <w:rPr>
                <w:bCs/>
                <w:sz w:val="24"/>
                <w:szCs w:val="24"/>
              </w:rPr>
              <w:t>2.4</w:t>
            </w:r>
          </w:p>
        </w:tc>
        <w:tc>
          <w:tcPr>
            <w:tcW w:w="6633" w:type="dxa"/>
            <w:shd w:val="clear" w:color="auto" w:fill="auto"/>
            <w:vAlign w:val="center"/>
          </w:tcPr>
          <w:p w:rsidR="00640474" w:rsidRPr="00640474" w:rsidRDefault="00640474" w:rsidP="00640474">
            <w:pPr>
              <w:jc w:val="both"/>
              <w:rPr>
                <w:sz w:val="24"/>
                <w:szCs w:val="24"/>
              </w:rPr>
            </w:pPr>
            <w:r w:rsidRPr="00640474">
              <w:rPr>
                <w:sz w:val="24"/>
                <w:szCs w:val="24"/>
              </w:rPr>
              <w:t>Установка и крепление наличников</w:t>
            </w:r>
          </w:p>
        </w:tc>
        <w:tc>
          <w:tcPr>
            <w:tcW w:w="1276" w:type="dxa"/>
            <w:shd w:val="clear" w:color="auto" w:fill="auto"/>
            <w:vAlign w:val="center"/>
          </w:tcPr>
          <w:p w:rsidR="00640474" w:rsidRPr="00640474" w:rsidRDefault="00640474" w:rsidP="00640474">
            <w:pPr>
              <w:jc w:val="center"/>
              <w:rPr>
                <w:sz w:val="24"/>
                <w:szCs w:val="24"/>
              </w:rPr>
            </w:pPr>
            <w:r w:rsidRPr="00640474">
              <w:rPr>
                <w:sz w:val="24"/>
                <w:szCs w:val="24"/>
              </w:rPr>
              <w:t>100 м</w:t>
            </w:r>
          </w:p>
        </w:tc>
        <w:tc>
          <w:tcPr>
            <w:tcW w:w="1278" w:type="dxa"/>
            <w:shd w:val="clear" w:color="auto" w:fill="auto"/>
            <w:vAlign w:val="center"/>
          </w:tcPr>
          <w:p w:rsidR="00640474" w:rsidRPr="00640474" w:rsidRDefault="00640474" w:rsidP="00640474">
            <w:pPr>
              <w:ind w:firstLine="34"/>
              <w:jc w:val="center"/>
              <w:rPr>
                <w:sz w:val="24"/>
                <w:szCs w:val="24"/>
              </w:rPr>
            </w:pPr>
            <w:r w:rsidRPr="00640474">
              <w:rPr>
                <w:sz w:val="24"/>
                <w:szCs w:val="24"/>
              </w:rPr>
              <w:t>0,052</w:t>
            </w:r>
          </w:p>
        </w:tc>
      </w:tr>
      <w:tr w:rsidR="00640474" w:rsidRPr="00640474" w:rsidTr="001F5792">
        <w:trPr>
          <w:trHeight w:val="411"/>
        </w:trPr>
        <w:tc>
          <w:tcPr>
            <w:tcW w:w="885" w:type="dxa"/>
            <w:shd w:val="clear" w:color="auto" w:fill="auto"/>
            <w:vAlign w:val="center"/>
          </w:tcPr>
          <w:p w:rsidR="00640474" w:rsidRPr="00640474" w:rsidRDefault="00640474" w:rsidP="00640474">
            <w:pPr>
              <w:jc w:val="center"/>
              <w:rPr>
                <w:bCs/>
                <w:sz w:val="24"/>
                <w:szCs w:val="24"/>
              </w:rPr>
            </w:pPr>
            <w:r w:rsidRPr="00640474">
              <w:rPr>
                <w:bCs/>
                <w:sz w:val="24"/>
                <w:szCs w:val="24"/>
              </w:rPr>
              <w:t>2.5</w:t>
            </w:r>
          </w:p>
        </w:tc>
        <w:tc>
          <w:tcPr>
            <w:tcW w:w="6633" w:type="dxa"/>
            <w:shd w:val="clear" w:color="auto" w:fill="auto"/>
            <w:vAlign w:val="center"/>
          </w:tcPr>
          <w:p w:rsidR="00640474" w:rsidRPr="00640474" w:rsidRDefault="00640474" w:rsidP="00640474">
            <w:pPr>
              <w:jc w:val="both"/>
              <w:rPr>
                <w:sz w:val="24"/>
                <w:szCs w:val="24"/>
              </w:rPr>
            </w:pPr>
            <w:r w:rsidRPr="00640474">
              <w:rPr>
                <w:sz w:val="24"/>
                <w:szCs w:val="24"/>
              </w:rPr>
              <w:t>Смена обоев: улучшенных</w:t>
            </w:r>
          </w:p>
        </w:tc>
        <w:tc>
          <w:tcPr>
            <w:tcW w:w="1276" w:type="dxa"/>
            <w:shd w:val="clear" w:color="auto" w:fill="auto"/>
            <w:vAlign w:val="center"/>
          </w:tcPr>
          <w:p w:rsidR="00640474" w:rsidRPr="00640474" w:rsidRDefault="00640474" w:rsidP="00640474">
            <w:pPr>
              <w:jc w:val="center"/>
              <w:rPr>
                <w:sz w:val="24"/>
                <w:szCs w:val="24"/>
              </w:rPr>
            </w:pPr>
            <w:r w:rsidRPr="00640474">
              <w:rPr>
                <w:sz w:val="24"/>
                <w:szCs w:val="24"/>
              </w:rPr>
              <w:t>100 м</w:t>
            </w:r>
            <w:r w:rsidRPr="00640474">
              <w:rPr>
                <w:sz w:val="24"/>
                <w:szCs w:val="24"/>
                <w:vertAlign w:val="superscript"/>
              </w:rPr>
              <w:t>2</w:t>
            </w:r>
          </w:p>
        </w:tc>
        <w:tc>
          <w:tcPr>
            <w:tcW w:w="1278" w:type="dxa"/>
            <w:shd w:val="clear" w:color="auto" w:fill="auto"/>
            <w:vAlign w:val="center"/>
          </w:tcPr>
          <w:p w:rsidR="00640474" w:rsidRPr="00640474" w:rsidRDefault="00640474" w:rsidP="00640474">
            <w:pPr>
              <w:ind w:firstLine="34"/>
              <w:jc w:val="center"/>
              <w:rPr>
                <w:sz w:val="24"/>
                <w:szCs w:val="24"/>
              </w:rPr>
            </w:pPr>
            <w:r w:rsidRPr="00640474">
              <w:rPr>
                <w:sz w:val="24"/>
                <w:szCs w:val="24"/>
              </w:rPr>
              <w:t>0,982</w:t>
            </w:r>
          </w:p>
        </w:tc>
      </w:tr>
      <w:tr w:rsidR="00640474" w:rsidRPr="00640474" w:rsidTr="001F5792">
        <w:trPr>
          <w:trHeight w:val="997"/>
        </w:trPr>
        <w:tc>
          <w:tcPr>
            <w:tcW w:w="885" w:type="dxa"/>
            <w:shd w:val="clear" w:color="auto" w:fill="auto"/>
            <w:vAlign w:val="center"/>
          </w:tcPr>
          <w:p w:rsidR="00640474" w:rsidRPr="00640474" w:rsidRDefault="00640474" w:rsidP="00640474">
            <w:pPr>
              <w:jc w:val="center"/>
              <w:rPr>
                <w:bCs/>
                <w:sz w:val="24"/>
                <w:szCs w:val="24"/>
              </w:rPr>
            </w:pPr>
            <w:r w:rsidRPr="00640474">
              <w:rPr>
                <w:bCs/>
                <w:sz w:val="24"/>
                <w:szCs w:val="24"/>
              </w:rPr>
              <w:t>2.6</w:t>
            </w:r>
          </w:p>
        </w:tc>
        <w:tc>
          <w:tcPr>
            <w:tcW w:w="6633" w:type="dxa"/>
            <w:shd w:val="clear" w:color="auto" w:fill="auto"/>
            <w:vAlign w:val="center"/>
          </w:tcPr>
          <w:p w:rsidR="00640474" w:rsidRPr="00640474" w:rsidRDefault="00640474" w:rsidP="00640474">
            <w:pPr>
              <w:jc w:val="both"/>
              <w:rPr>
                <w:sz w:val="24"/>
                <w:szCs w:val="24"/>
              </w:rPr>
            </w:pPr>
            <w:r w:rsidRPr="00640474">
              <w:rPr>
                <w:sz w:val="24"/>
                <w:szCs w:val="24"/>
              </w:rPr>
              <w:t>Третья шпатлевка при высококачественной окраске по штукатурке и сборным конструкциям: стен, подготовленных под окраску</w:t>
            </w:r>
          </w:p>
        </w:tc>
        <w:tc>
          <w:tcPr>
            <w:tcW w:w="1276" w:type="dxa"/>
            <w:shd w:val="clear" w:color="auto" w:fill="auto"/>
            <w:vAlign w:val="center"/>
          </w:tcPr>
          <w:p w:rsidR="00640474" w:rsidRPr="00640474" w:rsidRDefault="00640474" w:rsidP="00640474">
            <w:pPr>
              <w:jc w:val="center"/>
              <w:rPr>
                <w:sz w:val="24"/>
                <w:szCs w:val="24"/>
              </w:rPr>
            </w:pPr>
            <w:r w:rsidRPr="00640474">
              <w:rPr>
                <w:sz w:val="24"/>
                <w:szCs w:val="24"/>
              </w:rPr>
              <w:t>100 м</w:t>
            </w:r>
            <w:r w:rsidRPr="00640474">
              <w:rPr>
                <w:sz w:val="24"/>
                <w:szCs w:val="24"/>
                <w:vertAlign w:val="superscript"/>
              </w:rPr>
              <w:t>2</w:t>
            </w:r>
          </w:p>
        </w:tc>
        <w:tc>
          <w:tcPr>
            <w:tcW w:w="1278" w:type="dxa"/>
            <w:shd w:val="clear" w:color="auto" w:fill="auto"/>
            <w:vAlign w:val="center"/>
          </w:tcPr>
          <w:p w:rsidR="00640474" w:rsidRPr="00640474" w:rsidRDefault="00640474" w:rsidP="00640474">
            <w:pPr>
              <w:ind w:firstLine="34"/>
              <w:jc w:val="center"/>
              <w:rPr>
                <w:sz w:val="24"/>
                <w:szCs w:val="24"/>
              </w:rPr>
            </w:pPr>
            <w:r w:rsidRPr="00640474">
              <w:rPr>
                <w:sz w:val="24"/>
                <w:szCs w:val="24"/>
              </w:rPr>
              <w:t>0,982</w:t>
            </w:r>
          </w:p>
        </w:tc>
      </w:tr>
      <w:tr w:rsidR="00640474" w:rsidRPr="00640474" w:rsidTr="001F5792">
        <w:trPr>
          <w:trHeight w:val="969"/>
        </w:trPr>
        <w:tc>
          <w:tcPr>
            <w:tcW w:w="885" w:type="dxa"/>
            <w:shd w:val="clear" w:color="auto" w:fill="auto"/>
            <w:vAlign w:val="center"/>
          </w:tcPr>
          <w:p w:rsidR="00640474" w:rsidRPr="00640474" w:rsidRDefault="00640474" w:rsidP="00640474">
            <w:pPr>
              <w:jc w:val="center"/>
              <w:rPr>
                <w:bCs/>
                <w:sz w:val="24"/>
                <w:szCs w:val="24"/>
              </w:rPr>
            </w:pPr>
            <w:r w:rsidRPr="00640474">
              <w:rPr>
                <w:bCs/>
                <w:sz w:val="24"/>
                <w:szCs w:val="24"/>
              </w:rPr>
              <w:t>2.7</w:t>
            </w:r>
          </w:p>
        </w:tc>
        <w:tc>
          <w:tcPr>
            <w:tcW w:w="6633" w:type="dxa"/>
            <w:shd w:val="clear" w:color="auto" w:fill="auto"/>
            <w:vAlign w:val="center"/>
          </w:tcPr>
          <w:p w:rsidR="00640474" w:rsidRPr="00640474" w:rsidRDefault="00640474" w:rsidP="00640474">
            <w:pPr>
              <w:jc w:val="both"/>
              <w:rPr>
                <w:sz w:val="24"/>
                <w:szCs w:val="24"/>
              </w:rPr>
            </w:pPr>
            <w:r w:rsidRPr="00640474">
              <w:rPr>
                <w:sz w:val="24"/>
                <w:szCs w:val="24"/>
              </w:rPr>
              <w:t>Окраска поливинилацетатными водоэмульсионными составами улучшенная: по сборным конструкциям стен, подготовленным под окраску</w:t>
            </w:r>
          </w:p>
        </w:tc>
        <w:tc>
          <w:tcPr>
            <w:tcW w:w="1276" w:type="dxa"/>
            <w:shd w:val="clear" w:color="auto" w:fill="auto"/>
            <w:vAlign w:val="center"/>
          </w:tcPr>
          <w:p w:rsidR="00640474" w:rsidRPr="00640474" w:rsidRDefault="00640474" w:rsidP="00640474">
            <w:pPr>
              <w:jc w:val="center"/>
              <w:rPr>
                <w:sz w:val="24"/>
                <w:szCs w:val="24"/>
              </w:rPr>
            </w:pPr>
            <w:r w:rsidRPr="00640474">
              <w:rPr>
                <w:sz w:val="24"/>
                <w:szCs w:val="24"/>
              </w:rPr>
              <w:t>100 м</w:t>
            </w:r>
            <w:r w:rsidRPr="00640474">
              <w:rPr>
                <w:sz w:val="24"/>
                <w:szCs w:val="24"/>
                <w:vertAlign w:val="superscript"/>
              </w:rPr>
              <w:t>2</w:t>
            </w:r>
          </w:p>
        </w:tc>
        <w:tc>
          <w:tcPr>
            <w:tcW w:w="1278" w:type="dxa"/>
            <w:shd w:val="clear" w:color="auto" w:fill="auto"/>
            <w:vAlign w:val="center"/>
          </w:tcPr>
          <w:p w:rsidR="00640474" w:rsidRPr="00640474" w:rsidRDefault="00640474" w:rsidP="00640474">
            <w:pPr>
              <w:ind w:firstLine="34"/>
              <w:jc w:val="center"/>
              <w:rPr>
                <w:sz w:val="24"/>
                <w:szCs w:val="24"/>
              </w:rPr>
            </w:pPr>
            <w:r w:rsidRPr="00640474">
              <w:rPr>
                <w:sz w:val="24"/>
                <w:szCs w:val="24"/>
              </w:rPr>
              <w:t>0,982</w:t>
            </w:r>
          </w:p>
        </w:tc>
      </w:tr>
    </w:tbl>
    <w:p w:rsidR="00CC0B94" w:rsidRPr="00CC0B94" w:rsidRDefault="00CC0B94" w:rsidP="009B54A1">
      <w:pPr>
        <w:ind w:firstLine="709"/>
        <w:jc w:val="both"/>
        <w:rPr>
          <w:bCs/>
          <w:sz w:val="28"/>
          <w:szCs w:val="28"/>
        </w:rPr>
      </w:pPr>
    </w:p>
    <w:p w:rsidR="00F46A58" w:rsidRPr="002A3F64" w:rsidRDefault="00F46A58" w:rsidP="00F46A58">
      <w:pPr>
        <w:pStyle w:val="ac"/>
        <w:ind w:left="0"/>
        <w:jc w:val="both"/>
        <w:rPr>
          <w:color w:val="FFFFFF" w:themeColor="background1"/>
          <w:sz w:val="28"/>
          <w:szCs w:val="28"/>
        </w:rPr>
      </w:pPr>
      <w:bookmarkStart w:id="0" w:name="_GoBack"/>
      <w:r w:rsidRPr="002A3F64">
        <w:rPr>
          <w:color w:val="FFFFFF" w:themeColor="background1"/>
          <w:sz w:val="28"/>
          <w:szCs w:val="28"/>
        </w:rPr>
        <w:t>Согласовано:</w:t>
      </w:r>
    </w:p>
    <w:p w:rsidR="009C20CF" w:rsidRPr="002A3F64" w:rsidRDefault="009C20CF" w:rsidP="00F46A58">
      <w:pPr>
        <w:pStyle w:val="ac"/>
        <w:ind w:left="0"/>
        <w:jc w:val="both"/>
        <w:rPr>
          <w:color w:val="FFFFFF" w:themeColor="background1"/>
          <w:sz w:val="28"/>
          <w:szCs w:val="28"/>
        </w:rPr>
      </w:pPr>
    </w:p>
    <w:p w:rsidR="00F46A58" w:rsidRPr="002A3F64" w:rsidRDefault="004C3B0A" w:rsidP="00F46A58">
      <w:pPr>
        <w:tabs>
          <w:tab w:val="left" w:pos="6860"/>
          <w:tab w:val="left" w:pos="7743"/>
        </w:tabs>
        <w:jc w:val="both"/>
        <w:rPr>
          <w:color w:val="FFFFFF" w:themeColor="background1"/>
          <w:sz w:val="28"/>
          <w:szCs w:val="28"/>
        </w:rPr>
      </w:pPr>
      <w:r w:rsidRPr="002A3F64">
        <w:rPr>
          <w:color w:val="FFFFFF" w:themeColor="background1"/>
          <w:sz w:val="28"/>
          <w:szCs w:val="28"/>
        </w:rPr>
        <w:t>П</w:t>
      </w:r>
      <w:r w:rsidR="009B54A1" w:rsidRPr="002A3F64">
        <w:rPr>
          <w:color w:val="FFFFFF" w:themeColor="background1"/>
          <w:sz w:val="28"/>
          <w:szCs w:val="28"/>
        </w:rPr>
        <w:t>редседател</w:t>
      </w:r>
      <w:r w:rsidRPr="002A3F64">
        <w:rPr>
          <w:color w:val="FFFFFF" w:themeColor="background1"/>
          <w:sz w:val="28"/>
          <w:szCs w:val="28"/>
        </w:rPr>
        <w:t>ь</w:t>
      </w:r>
    </w:p>
    <w:p w:rsidR="00F46A58" w:rsidRPr="002A3F64" w:rsidRDefault="00F46A58" w:rsidP="00F46A58">
      <w:pPr>
        <w:tabs>
          <w:tab w:val="left" w:pos="6860"/>
          <w:tab w:val="left" w:pos="7743"/>
        </w:tabs>
        <w:jc w:val="both"/>
        <w:rPr>
          <w:color w:val="FFFFFF" w:themeColor="background1"/>
          <w:sz w:val="28"/>
          <w:szCs w:val="28"/>
        </w:rPr>
      </w:pPr>
      <w:r w:rsidRPr="002A3F64">
        <w:rPr>
          <w:color w:val="FFFFFF" w:themeColor="background1"/>
          <w:sz w:val="28"/>
          <w:szCs w:val="28"/>
        </w:rPr>
        <w:t xml:space="preserve">Экспертной группы                                                                                      </w:t>
      </w:r>
      <w:r w:rsidR="004C3B0A" w:rsidRPr="002A3F64">
        <w:rPr>
          <w:color w:val="FFFFFF" w:themeColor="background1"/>
          <w:sz w:val="28"/>
          <w:szCs w:val="28"/>
        </w:rPr>
        <w:t>О.Н. Рубцова</w:t>
      </w:r>
    </w:p>
    <w:bookmarkEnd w:id="0"/>
    <w:p w:rsidR="00864265" w:rsidRPr="00B2773B" w:rsidRDefault="00864265" w:rsidP="00F46A58">
      <w:pPr>
        <w:tabs>
          <w:tab w:val="left" w:pos="6860"/>
          <w:tab w:val="left" w:pos="7743"/>
        </w:tabs>
        <w:jc w:val="both"/>
        <w:rPr>
          <w:sz w:val="28"/>
          <w:szCs w:val="28"/>
        </w:rPr>
      </w:pPr>
    </w:p>
    <w:sectPr w:rsidR="00864265" w:rsidRPr="00B2773B" w:rsidSect="009C20CF">
      <w:headerReference w:type="default" r:id="rId7"/>
      <w:pgSz w:w="11906" w:h="16838"/>
      <w:pgMar w:top="425" w:right="680" w:bottom="709" w:left="96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97AFE" w:rsidRDefault="00997AFE">
      <w:r>
        <w:separator/>
      </w:r>
    </w:p>
  </w:endnote>
  <w:endnote w:type="continuationSeparator" w:id="0">
    <w:p w:rsidR="00997AFE" w:rsidRDefault="00997A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Segoe UI">
    <w:panose1 w:val="020B0502040204020203"/>
    <w:charset w:val="CC"/>
    <w:family w:val="swiss"/>
    <w:pitch w:val="variable"/>
    <w:sig w:usb0="E4002EFF" w:usb1="C000E47F"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Fujitsu Sans">
    <w:charset w:val="00"/>
    <w:family w:val="auto"/>
    <w:pitch w:val="default"/>
  </w:font>
  <w:font w:name="Lucida Sans Unicode">
    <w:panose1 w:val="020B0602030504020204"/>
    <w:charset w:val="CC"/>
    <w:family w:val="swiss"/>
    <w:pitch w:val="variable"/>
    <w:sig w:usb0="80000AFF" w:usb1="0000396B" w:usb2="00000000" w:usb3="00000000" w:csb0="000000BF" w:csb1="00000000"/>
  </w:font>
  <w:font w:name="PMingLiU">
    <w:altName w:val="新細明體"/>
    <w:panose1 w:val="02010601000101010101"/>
    <w:charset w:val="88"/>
    <w:family w:val="auto"/>
    <w:pitch w:val="variable"/>
    <w:sig w:usb0="00000001" w:usb1="08080000" w:usb2="00000010" w:usb3="00000000" w:csb0="00100000" w:csb1="00000000"/>
  </w:font>
  <w:font w:name="Times New Roman CYR">
    <w:panose1 w:val="02020603050405020304"/>
    <w:charset w:val="CC"/>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97AFE" w:rsidRDefault="00997AFE">
      <w:r>
        <w:separator/>
      </w:r>
    </w:p>
  </w:footnote>
  <w:footnote w:type="continuationSeparator" w:id="0">
    <w:p w:rsidR="00997AFE" w:rsidRDefault="00997A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7AFE" w:rsidRDefault="00997AFE">
    <w:pPr>
      <w:pStyle w:val="a8"/>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F03C65"/>
    <w:multiLevelType w:val="multilevel"/>
    <w:tmpl w:val="0419001D"/>
    <w:lvl w:ilvl="0">
      <w:start w:val="1"/>
      <w:numFmt w:val="decimal"/>
      <w:lvlText w:val="%1)"/>
      <w:lvlJc w:val="left"/>
      <w:pPr>
        <w:ind w:left="928" w:hanging="360"/>
      </w:pPr>
    </w:lvl>
    <w:lvl w:ilvl="1">
      <w:start w:val="1"/>
      <w:numFmt w:val="lowerLetter"/>
      <w:lvlText w:val="%2)"/>
      <w:lvlJc w:val="left"/>
      <w:pPr>
        <w:ind w:left="1288" w:hanging="360"/>
      </w:pPr>
    </w:lvl>
    <w:lvl w:ilvl="2">
      <w:start w:val="1"/>
      <w:numFmt w:val="lowerRoman"/>
      <w:lvlText w:val="%3)"/>
      <w:lvlJc w:val="left"/>
      <w:pPr>
        <w:ind w:left="1648" w:hanging="360"/>
      </w:pPr>
    </w:lvl>
    <w:lvl w:ilvl="3">
      <w:start w:val="1"/>
      <w:numFmt w:val="decimal"/>
      <w:lvlText w:val="(%4)"/>
      <w:lvlJc w:val="left"/>
      <w:pPr>
        <w:ind w:left="2008" w:hanging="360"/>
      </w:pPr>
    </w:lvl>
    <w:lvl w:ilvl="4">
      <w:start w:val="1"/>
      <w:numFmt w:val="lowerLetter"/>
      <w:lvlText w:val="(%5)"/>
      <w:lvlJc w:val="left"/>
      <w:pPr>
        <w:ind w:left="2368" w:hanging="360"/>
      </w:pPr>
    </w:lvl>
    <w:lvl w:ilvl="5">
      <w:start w:val="1"/>
      <w:numFmt w:val="lowerRoman"/>
      <w:lvlText w:val="(%6)"/>
      <w:lvlJc w:val="left"/>
      <w:pPr>
        <w:ind w:left="2728" w:hanging="360"/>
      </w:pPr>
    </w:lvl>
    <w:lvl w:ilvl="6">
      <w:start w:val="1"/>
      <w:numFmt w:val="decimal"/>
      <w:lvlText w:val="%7."/>
      <w:lvlJc w:val="left"/>
      <w:pPr>
        <w:ind w:left="3088" w:hanging="360"/>
      </w:pPr>
    </w:lvl>
    <w:lvl w:ilvl="7">
      <w:start w:val="1"/>
      <w:numFmt w:val="lowerLetter"/>
      <w:lvlText w:val="%8."/>
      <w:lvlJc w:val="left"/>
      <w:pPr>
        <w:ind w:left="3448" w:hanging="360"/>
      </w:pPr>
    </w:lvl>
    <w:lvl w:ilvl="8">
      <w:start w:val="1"/>
      <w:numFmt w:val="lowerRoman"/>
      <w:lvlText w:val="%9."/>
      <w:lvlJc w:val="left"/>
      <w:pPr>
        <w:ind w:left="3808" w:hanging="360"/>
      </w:pPr>
    </w:lvl>
  </w:abstractNum>
  <w:abstractNum w:abstractNumId="1" w15:restartNumberingAfterBreak="0">
    <w:nsid w:val="11701EF9"/>
    <w:multiLevelType w:val="multilevel"/>
    <w:tmpl w:val="041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179C7E6F"/>
    <w:multiLevelType w:val="hybridMultilevel"/>
    <w:tmpl w:val="56BA8156"/>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17EF5B10"/>
    <w:multiLevelType w:val="hybridMultilevel"/>
    <w:tmpl w:val="F06630DE"/>
    <w:lvl w:ilvl="0" w:tplc="194E044E">
      <w:start w:val="1"/>
      <w:numFmt w:val="lowerLetter"/>
      <w:lvlText w:val="%1)"/>
      <w:lvlJc w:val="left"/>
      <w:pPr>
        <w:ind w:left="1287" w:hanging="360"/>
      </w:pPr>
      <w:rPr>
        <w:rFonts w:ascii="Times New Roman" w:hAnsi="Times New Roman" w:cs="Times New Roman" w:hint="default"/>
        <w:sz w:val="24"/>
        <w:szCs w:val="24"/>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 w15:restartNumberingAfterBreak="0">
    <w:nsid w:val="18202E1C"/>
    <w:multiLevelType w:val="multilevel"/>
    <w:tmpl w:val="523ADAE0"/>
    <w:styleLink w:val="1"/>
    <w:lvl w:ilvl="0">
      <w:start w:val="1"/>
      <w:numFmt w:val="decimal"/>
      <w:lvlText w:val="%1"/>
      <w:lvlJc w:val="center"/>
      <w:pPr>
        <w:ind w:left="0" w:firstLine="0"/>
      </w:pPr>
      <w:rPr>
        <w:rFonts w:ascii="Times New Roman" w:hAnsi="Times New Roman" w:hint="default"/>
        <w:b/>
        <w:i w:val="0"/>
        <w:caps/>
        <w:strike w:val="0"/>
        <w:dstrike w:val="0"/>
        <w:vanish w:val="0"/>
        <w:sz w:val="24"/>
        <w:vertAlign w:val="baseline"/>
      </w:rPr>
    </w:lvl>
    <w:lvl w:ilvl="1">
      <w:start w:val="1"/>
      <w:numFmt w:val="decimal"/>
      <w:lvlText w:val="%1.%2"/>
      <w:lvlJc w:val="center"/>
      <w:pPr>
        <w:ind w:left="0" w:firstLine="0"/>
      </w:pPr>
      <w:rPr>
        <w:rFonts w:ascii="Times New Roman" w:hAnsi="Times New Roman" w:hint="default"/>
        <w:b/>
        <w:i w:val="0"/>
        <w:caps w:val="0"/>
        <w:strike w:val="0"/>
        <w:dstrike w:val="0"/>
        <w:vanish w:val="0"/>
        <w:spacing w:val="0"/>
        <w:w w:val="100"/>
        <w:position w:val="0"/>
        <w:sz w:val="24"/>
        <w:vertAlign w:val="baseline"/>
      </w:rPr>
    </w:lvl>
    <w:lvl w:ilvl="2">
      <w:start w:val="1"/>
      <w:numFmt w:val="decimal"/>
      <w:lvlText w:val="%1.%2.%3"/>
      <w:lvlJc w:val="left"/>
      <w:pPr>
        <w:ind w:left="0" w:firstLine="567"/>
      </w:pPr>
      <w:rPr>
        <w:rFonts w:ascii="Times New Roman" w:hAnsi="Times New Roman" w:hint="default"/>
        <w:b w:val="0"/>
        <w:i w:val="0"/>
        <w:caps w:val="0"/>
        <w:strike w:val="0"/>
        <w:dstrike w:val="0"/>
        <w:vanish w:val="0"/>
        <w:spacing w:val="0"/>
        <w:w w:val="100"/>
        <w:position w:val="0"/>
        <w:sz w:val="24"/>
        <w:vertAlign w:val="baseline"/>
      </w:rPr>
    </w:lvl>
    <w:lvl w:ilvl="3">
      <w:start w:val="1"/>
      <w:numFmt w:val="decimal"/>
      <w:lvlText w:val="%1.%2.%3.%4"/>
      <w:lvlJc w:val="left"/>
      <w:pPr>
        <w:ind w:left="0" w:firstLine="567"/>
      </w:pPr>
      <w:rPr>
        <w:rFonts w:ascii="Times New Roman" w:hAnsi="Times New Roman" w:hint="default"/>
        <w:b w:val="0"/>
        <w:i w:val="0"/>
        <w:caps w:val="0"/>
        <w:strike w:val="0"/>
        <w:dstrike w:val="0"/>
        <w:vanish w:val="0"/>
        <w:spacing w:val="0"/>
        <w:w w:val="100"/>
        <w:position w:val="0"/>
        <w:sz w:val="24"/>
        <w:vertAlign w:val="baseline"/>
      </w:rPr>
    </w:lvl>
    <w:lvl w:ilvl="4">
      <w:start w:val="1"/>
      <w:numFmt w:val="decimal"/>
      <w:lvlText w:val="%5)"/>
      <w:lvlJc w:val="left"/>
      <w:pPr>
        <w:tabs>
          <w:tab w:val="num" w:pos="964"/>
        </w:tabs>
        <w:ind w:left="0" w:firstLine="567"/>
      </w:pPr>
      <w:rPr>
        <w:rFonts w:ascii="Times New Roman" w:hAnsi="Times New Roman" w:hint="default"/>
        <w:b w:val="0"/>
        <w:i w:val="0"/>
        <w:caps w:val="0"/>
        <w:strike w:val="0"/>
        <w:dstrike w:val="0"/>
        <w:vanish w:val="0"/>
        <w:spacing w:val="0"/>
        <w:w w:val="100"/>
        <w:position w:val="0"/>
        <w:sz w:val="24"/>
        <w:vertAlign w:val="baseline"/>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 w15:restartNumberingAfterBreak="0">
    <w:nsid w:val="1EB65475"/>
    <w:multiLevelType w:val="hybridMultilevel"/>
    <w:tmpl w:val="81E252A2"/>
    <w:lvl w:ilvl="0" w:tplc="83F4BBF2">
      <w:start w:val="1"/>
      <w:numFmt w:val="decimal"/>
      <w:lvlText w:val="%1)"/>
      <w:lvlJc w:val="left"/>
      <w:pPr>
        <w:ind w:left="1490" w:hanging="360"/>
      </w:pPr>
      <w:rPr>
        <w:rFonts w:ascii="Times New Roman" w:eastAsia="Calibri" w:hAnsi="Times New Roman" w:cs="Times New Roman"/>
      </w:rPr>
    </w:lvl>
    <w:lvl w:ilvl="1" w:tplc="04190003">
      <w:start w:val="1"/>
      <w:numFmt w:val="bullet"/>
      <w:lvlText w:val="o"/>
      <w:lvlJc w:val="left"/>
      <w:pPr>
        <w:ind w:left="2210" w:hanging="360"/>
      </w:pPr>
      <w:rPr>
        <w:rFonts w:ascii="Courier New" w:hAnsi="Courier New" w:cs="Courier New" w:hint="default"/>
      </w:rPr>
    </w:lvl>
    <w:lvl w:ilvl="2" w:tplc="04190005">
      <w:start w:val="1"/>
      <w:numFmt w:val="bullet"/>
      <w:lvlText w:val=""/>
      <w:lvlJc w:val="left"/>
      <w:pPr>
        <w:ind w:left="2930" w:hanging="360"/>
      </w:pPr>
      <w:rPr>
        <w:rFonts w:ascii="Wingdings" w:hAnsi="Wingdings" w:hint="default"/>
      </w:rPr>
    </w:lvl>
    <w:lvl w:ilvl="3" w:tplc="04190001">
      <w:start w:val="1"/>
      <w:numFmt w:val="bullet"/>
      <w:lvlText w:val=""/>
      <w:lvlJc w:val="left"/>
      <w:pPr>
        <w:ind w:left="3650" w:hanging="360"/>
      </w:pPr>
      <w:rPr>
        <w:rFonts w:ascii="Symbol" w:hAnsi="Symbol" w:hint="default"/>
      </w:rPr>
    </w:lvl>
    <w:lvl w:ilvl="4" w:tplc="04190003">
      <w:start w:val="1"/>
      <w:numFmt w:val="bullet"/>
      <w:lvlText w:val="o"/>
      <w:lvlJc w:val="left"/>
      <w:pPr>
        <w:ind w:left="4370" w:hanging="360"/>
      </w:pPr>
      <w:rPr>
        <w:rFonts w:ascii="Courier New" w:hAnsi="Courier New" w:cs="Courier New" w:hint="default"/>
      </w:rPr>
    </w:lvl>
    <w:lvl w:ilvl="5" w:tplc="04190005">
      <w:start w:val="1"/>
      <w:numFmt w:val="bullet"/>
      <w:lvlText w:val=""/>
      <w:lvlJc w:val="left"/>
      <w:pPr>
        <w:ind w:left="5090" w:hanging="360"/>
      </w:pPr>
      <w:rPr>
        <w:rFonts w:ascii="Wingdings" w:hAnsi="Wingdings" w:hint="default"/>
      </w:rPr>
    </w:lvl>
    <w:lvl w:ilvl="6" w:tplc="04190001">
      <w:start w:val="1"/>
      <w:numFmt w:val="bullet"/>
      <w:lvlText w:val=""/>
      <w:lvlJc w:val="left"/>
      <w:pPr>
        <w:ind w:left="5810" w:hanging="360"/>
      </w:pPr>
      <w:rPr>
        <w:rFonts w:ascii="Symbol" w:hAnsi="Symbol" w:hint="default"/>
      </w:rPr>
    </w:lvl>
    <w:lvl w:ilvl="7" w:tplc="04190003">
      <w:start w:val="1"/>
      <w:numFmt w:val="bullet"/>
      <w:lvlText w:val="o"/>
      <w:lvlJc w:val="left"/>
      <w:pPr>
        <w:ind w:left="6530" w:hanging="360"/>
      </w:pPr>
      <w:rPr>
        <w:rFonts w:ascii="Courier New" w:hAnsi="Courier New" w:cs="Courier New" w:hint="default"/>
      </w:rPr>
    </w:lvl>
    <w:lvl w:ilvl="8" w:tplc="04190005">
      <w:start w:val="1"/>
      <w:numFmt w:val="bullet"/>
      <w:lvlText w:val=""/>
      <w:lvlJc w:val="left"/>
      <w:pPr>
        <w:ind w:left="7250" w:hanging="360"/>
      </w:pPr>
      <w:rPr>
        <w:rFonts w:ascii="Wingdings" w:hAnsi="Wingdings" w:hint="default"/>
      </w:rPr>
    </w:lvl>
  </w:abstractNum>
  <w:abstractNum w:abstractNumId="6" w15:restartNumberingAfterBreak="0">
    <w:nsid w:val="24104517"/>
    <w:multiLevelType w:val="hybridMultilevel"/>
    <w:tmpl w:val="9DF8CC14"/>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24E47288"/>
    <w:multiLevelType w:val="multilevel"/>
    <w:tmpl w:val="F54E47FE"/>
    <w:numStyleLink w:val="a"/>
  </w:abstractNum>
  <w:abstractNum w:abstractNumId="8" w15:restartNumberingAfterBreak="0">
    <w:nsid w:val="2589300A"/>
    <w:multiLevelType w:val="hybridMultilevel"/>
    <w:tmpl w:val="48CE75BE"/>
    <w:styleLink w:val="5"/>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9" w15:restartNumberingAfterBreak="0">
    <w:nsid w:val="27AC1FF9"/>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AC4546F"/>
    <w:multiLevelType w:val="multilevel"/>
    <w:tmpl w:val="F54E47FE"/>
    <w:styleLink w:val="a"/>
    <w:lvl w:ilvl="0">
      <w:start w:val="1"/>
      <w:numFmt w:val="none"/>
      <w:pStyle w:val="-"/>
      <w:suff w:val="nothing"/>
      <w:lvlText w:val="-  "/>
      <w:lvlJc w:val="left"/>
      <w:pPr>
        <w:ind w:left="0" w:firstLine="0"/>
      </w:pPr>
      <w:rPr>
        <w:rFonts w:hint="default"/>
      </w:rPr>
    </w:lvl>
    <w:lvl w:ilvl="1">
      <w:start w:val="1"/>
      <w:numFmt w:val="russianLower"/>
      <w:pStyle w:val="a0"/>
      <w:suff w:val="nothing"/>
      <w:lvlText w:val="%2)  "/>
      <w:lvlJc w:val="left"/>
      <w:pPr>
        <w:ind w:left="0" w:firstLine="0"/>
      </w:pPr>
      <w:rPr>
        <w:rFonts w:hint="default"/>
      </w:rPr>
    </w:lvl>
    <w:lvl w:ilvl="2">
      <w:start w:val="1"/>
      <w:numFmt w:val="decimal"/>
      <w:pStyle w:val="10"/>
      <w:suff w:val="nothing"/>
      <w:lvlText w:val="%3)  "/>
      <w:lvlJc w:val="left"/>
      <w:pPr>
        <w:ind w:left="0" w:firstLine="0"/>
      </w:pPr>
      <w:rPr>
        <w:rFonts w:hint="default"/>
      </w:rPr>
    </w:lvl>
    <w:lvl w:ilvl="3">
      <w:start w:val="1"/>
      <w:numFmt w:val="decimal"/>
      <w:lvlText w:val="(%4)"/>
      <w:lvlJc w:val="left"/>
      <w:pPr>
        <w:ind w:left="2291" w:hanging="360"/>
      </w:pPr>
      <w:rPr>
        <w:rFonts w:hint="default"/>
      </w:rPr>
    </w:lvl>
    <w:lvl w:ilvl="4">
      <w:start w:val="1"/>
      <w:numFmt w:val="lowerLetter"/>
      <w:lvlText w:val="(%5)"/>
      <w:lvlJc w:val="left"/>
      <w:pPr>
        <w:ind w:left="2651" w:hanging="360"/>
      </w:pPr>
      <w:rPr>
        <w:rFonts w:hint="default"/>
      </w:rPr>
    </w:lvl>
    <w:lvl w:ilvl="5">
      <w:start w:val="1"/>
      <w:numFmt w:val="lowerRoman"/>
      <w:lvlText w:val="(%6)"/>
      <w:lvlJc w:val="left"/>
      <w:pPr>
        <w:ind w:left="3011" w:hanging="360"/>
      </w:pPr>
      <w:rPr>
        <w:rFonts w:hint="default"/>
      </w:rPr>
    </w:lvl>
    <w:lvl w:ilvl="6">
      <w:start w:val="1"/>
      <w:numFmt w:val="decimal"/>
      <w:lvlText w:val="%7."/>
      <w:lvlJc w:val="left"/>
      <w:pPr>
        <w:ind w:left="3371" w:hanging="360"/>
      </w:pPr>
      <w:rPr>
        <w:rFonts w:hint="default"/>
      </w:rPr>
    </w:lvl>
    <w:lvl w:ilvl="7">
      <w:start w:val="1"/>
      <w:numFmt w:val="lowerLetter"/>
      <w:lvlText w:val="%8."/>
      <w:lvlJc w:val="left"/>
      <w:pPr>
        <w:ind w:left="3731" w:hanging="360"/>
      </w:pPr>
      <w:rPr>
        <w:rFonts w:hint="default"/>
      </w:rPr>
    </w:lvl>
    <w:lvl w:ilvl="8">
      <w:start w:val="1"/>
      <w:numFmt w:val="lowerRoman"/>
      <w:lvlText w:val="%9."/>
      <w:lvlJc w:val="left"/>
      <w:pPr>
        <w:ind w:left="4091" w:hanging="360"/>
      </w:pPr>
      <w:rPr>
        <w:rFonts w:hint="default"/>
      </w:rPr>
    </w:lvl>
  </w:abstractNum>
  <w:abstractNum w:abstractNumId="11" w15:restartNumberingAfterBreak="0">
    <w:nsid w:val="2AE96FAA"/>
    <w:multiLevelType w:val="multilevel"/>
    <w:tmpl w:val="3E582E44"/>
    <w:styleLink w:val="2"/>
    <w:lvl w:ilvl="0">
      <w:start w:val="2"/>
      <w:numFmt w:val="decimal"/>
      <w:lvlText w:val="%1"/>
      <w:lvlJc w:val="left"/>
      <w:pPr>
        <w:ind w:left="360" w:hanging="360"/>
      </w:pPr>
      <w:rPr>
        <w:rFonts w:hint="default"/>
      </w:rPr>
    </w:lvl>
    <w:lvl w:ilvl="1">
      <w:start w:val="5"/>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2" w15:restartNumberingAfterBreak="0">
    <w:nsid w:val="36DC5FF8"/>
    <w:multiLevelType w:val="hybridMultilevel"/>
    <w:tmpl w:val="9DEE5FD2"/>
    <w:styleLink w:val="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E4A6703"/>
    <w:multiLevelType w:val="multilevel"/>
    <w:tmpl w:val="49849B12"/>
    <w:styleLink w:val="20"/>
    <w:lvl w:ilvl="0">
      <w:start w:val="4"/>
      <w:numFmt w:val="decimal"/>
      <w:lvlText w:val="%1."/>
      <w:lvlJc w:val="left"/>
      <w:pPr>
        <w:ind w:left="928" w:hanging="360"/>
      </w:pPr>
      <w:rPr>
        <w:rFonts w:hint="default"/>
      </w:rPr>
    </w:lvl>
    <w:lvl w:ilvl="1">
      <w:start w:val="6"/>
      <w:numFmt w:val="decimal"/>
      <w:lvlText w:val="2.1.%2."/>
      <w:lvlJc w:val="left"/>
      <w:pPr>
        <w:ind w:left="1288" w:hanging="720"/>
      </w:pPr>
      <w:rPr>
        <w:rFonts w:ascii="Times New Roman" w:hAnsi="Times New Roman" w:cs="Times New Roman" w:hint="default"/>
        <w:b w:val="0"/>
        <w:i w:val="0"/>
        <w:strike w:val="0"/>
        <w:sz w:val="28"/>
        <w:szCs w:val="28"/>
      </w:rPr>
    </w:lvl>
    <w:lvl w:ilvl="2">
      <w:start w:val="2"/>
      <w:numFmt w:val="decimal"/>
      <w:lvlText w:val="2.5.1.%3."/>
      <w:lvlJc w:val="left"/>
      <w:pPr>
        <w:ind w:left="1855" w:hanging="720"/>
      </w:pPr>
      <w:rPr>
        <w:rFonts w:ascii="Times New Roman" w:hAnsi="Times New Roman" w:cs="Times New Roman" w:hint="default"/>
        <w:b w:val="0"/>
        <w:i w:val="0"/>
        <w:strike w:val="0"/>
        <w:sz w:val="24"/>
        <w:szCs w:val="24"/>
      </w:rPr>
    </w:lvl>
    <w:lvl w:ilvl="3">
      <w:start w:val="1"/>
      <w:numFmt w:val="decimal"/>
      <w:lvlText w:val="%4)"/>
      <w:lvlJc w:val="left"/>
      <w:pPr>
        <w:ind w:left="6609"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4172003F"/>
    <w:multiLevelType w:val="multilevel"/>
    <w:tmpl w:val="216C9BC4"/>
    <w:styleLink w:val="a1"/>
    <w:lvl w:ilvl="0">
      <w:start w:val="1"/>
      <w:numFmt w:val="decimal"/>
      <w:pStyle w:val="11"/>
      <w:suff w:val="nothing"/>
      <w:lvlText w:val="%1  "/>
      <w:lvlJc w:val="left"/>
      <w:pPr>
        <w:ind w:left="284" w:hanging="284"/>
      </w:pPr>
      <w:rPr>
        <w:rFonts w:hint="default"/>
      </w:rPr>
    </w:lvl>
    <w:lvl w:ilvl="1">
      <w:start w:val="1"/>
      <w:numFmt w:val="decimal"/>
      <w:pStyle w:val="21"/>
      <w:suff w:val="nothing"/>
      <w:lvlText w:val="%1.%2  "/>
      <w:lvlJc w:val="left"/>
      <w:pPr>
        <w:ind w:left="142" w:firstLine="0"/>
      </w:pPr>
      <w:rPr>
        <w:rFonts w:hint="default"/>
      </w:rPr>
    </w:lvl>
    <w:lvl w:ilvl="2">
      <w:start w:val="1"/>
      <w:numFmt w:val="russianLower"/>
      <w:suff w:val="nothing"/>
      <w:lvlText w:val="%3)  "/>
      <w:lvlJc w:val="left"/>
      <w:pPr>
        <w:ind w:left="851" w:firstLine="0"/>
      </w:pPr>
      <w:rPr>
        <w:rFonts w:hint="default"/>
      </w:rPr>
    </w:lvl>
    <w:lvl w:ilvl="3">
      <w:start w:val="1"/>
      <w:numFmt w:val="bullet"/>
      <w:lvlRestart w:val="2"/>
      <w:pStyle w:val="-0"/>
      <w:suff w:val="space"/>
      <w:lvlText w:val=""/>
      <w:lvlJc w:val="left"/>
      <w:pPr>
        <w:ind w:left="1843" w:hanging="283"/>
      </w:pPr>
      <w:rPr>
        <w:rFonts w:ascii="Symbol" w:hAnsi="Symbol" w:hint="default"/>
      </w:rPr>
    </w:lvl>
    <w:lvl w:ilvl="4">
      <w:start w:val="1"/>
      <w:numFmt w:val="decimal"/>
      <w:lvlRestart w:val="2"/>
      <w:pStyle w:val="3"/>
      <w:suff w:val="nothing"/>
      <w:lvlText w:val="%1.%2.%5  "/>
      <w:lvlJc w:val="left"/>
      <w:pPr>
        <w:ind w:left="0" w:firstLine="0"/>
      </w:pPr>
      <w:rPr>
        <w:rFonts w:hint="default"/>
      </w:rPr>
    </w:lvl>
    <w:lvl w:ilvl="5">
      <w:start w:val="1"/>
      <w:numFmt w:val="lowerRoman"/>
      <w:lvlText w:val="(%6)"/>
      <w:lvlJc w:val="left"/>
      <w:pPr>
        <w:ind w:left="1701" w:firstLine="99"/>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469C0198"/>
    <w:multiLevelType w:val="hybridMultilevel"/>
    <w:tmpl w:val="AE0A256C"/>
    <w:styleLink w:val="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98B0C0D"/>
    <w:multiLevelType w:val="multilevel"/>
    <w:tmpl w:val="0419001D"/>
    <w:lvl w:ilvl="0">
      <w:start w:val="1"/>
      <w:numFmt w:val="decimal"/>
      <w:lvlText w:val="%1)"/>
      <w:lvlJc w:val="left"/>
      <w:pPr>
        <w:ind w:left="360" w:hanging="360"/>
      </w:pPr>
    </w:lvl>
    <w:lvl w:ilvl="1">
      <w:start w:val="1"/>
      <w:numFmt w:val="lowerLetter"/>
      <w:lvlText w:val="%2)"/>
      <w:lvlJc w:val="left"/>
      <w:pPr>
        <w:ind w:left="928"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4DCF3D3B"/>
    <w:multiLevelType w:val="multilevel"/>
    <w:tmpl w:val="466E356C"/>
    <w:lvl w:ilvl="0">
      <w:start w:val="4"/>
      <w:numFmt w:val="decimal"/>
      <w:lvlText w:val="%1."/>
      <w:lvlJc w:val="left"/>
      <w:pPr>
        <w:ind w:left="927" w:hanging="360"/>
      </w:pPr>
    </w:lvl>
    <w:lvl w:ilvl="1">
      <w:start w:val="2"/>
      <w:numFmt w:val="decimal"/>
      <w:isLgl/>
      <w:lvlText w:val="%1.%2."/>
      <w:lvlJc w:val="left"/>
      <w:pPr>
        <w:ind w:left="927" w:hanging="360"/>
      </w:pPr>
    </w:lvl>
    <w:lvl w:ilvl="2">
      <w:start w:val="1"/>
      <w:numFmt w:val="decimal"/>
      <w:isLgl/>
      <w:lvlText w:val="%1.%2.%3."/>
      <w:lvlJc w:val="left"/>
      <w:pPr>
        <w:ind w:left="1287" w:hanging="720"/>
      </w:pPr>
    </w:lvl>
    <w:lvl w:ilvl="3">
      <w:start w:val="1"/>
      <w:numFmt w:val="decimal"/>
      <w:isLgl/>
      <w:lvlText w:val="%1.%2.%3.%4."/>
      <w:lvlJc w:val="left"/>
      <w:pPr>
        <w:ind w:left="1287" w:hanging="720"/>
      </w:pPr>
    </w:lvl>
    <w:lvl w:ilvl="4">
      <w:start w:val="1"/>
      <w:numFmt w:val="decimal"/>
      <w:isLgl/>
      <w:lvlText w:val="%1.%2.%3.%4.%5."/>
      <w:lvlJc w:val="left"/>
      <w:pPr>
        <w:ind w:left="1647" w:hanging="1080"/>
      </w:pPr>
    </w:lvl>
    <w:lvl w:ilvl="5">
      <w:start w:val="1"/>
      <w:numFmt w:val="decimal"/>
      <w:isLgl/>
      <w:lvlText w:val="%1.%2.%3.%4.%5.%6."/>
      <w:lvlJc w:val="left"/>
      <w:pPr>
        <w:ind w:left="1647" w:hanging="1080"/>
      </w:pPr>
    </w:lvl>
    <w:lvl w:ilvl="6">
      <w:start w:val="1"/>
      <w:numFmt w:val="decimal"/>
      <w:isLgl/>
      <w:lvlText w:val="%1.%2.%3.%4.%5.%6.%7."/>
      <w:lvlJc w:val="left"/>
      <w:pPr>
        <w:ind w:left="1647" w:hanging="1080"/>
      </w:pPr>
    </w:lvl>
    <w:lvl w:ilvl="7">
      <w:start w:val="1"/>
      <w:numFmt w:val="decimal"/>
      <w:isLgl/>
      <w:lvlText w:val="%1.%2.%3.%4.%5.%6.%7.%8."/>
      <w:lvlJc w:val="left"/>
      <w:pPr>
        <w:ind w:left="2007" w:hanging="1440"/>
      </w:pPr>
    </w:lvl>
    <w:lvl w:ilvl="8">
      <w:start w:val="1"/>
      <w:numFmt w:val="decimal"/>
      <w:isLgl/>
      <w:lvlText w:val="%1.%2.%3.%4.%5.%6.%7.%8.%9."/>
      <w:lvlJc w:val="left"/>
      <w:pPr>
        <w:ind w:left="2007" w:hanging="1440"/>
      </w:pPr>
    </w:lvl>
  </w:abstractNum>
  <w:abstractNum w:abstractNumId="18" w15:restartNumberingAfterBreak="0">
    <w:nsid w:val="55C24714"/>
    <w:multiLevelType w:val="hybridMultilevel"/>
    <w:tmpl w:val="222C7770"/>
    <w:styleLink w:val="110"/>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9" w15:restartNumberingAfterBreak="0">
    <w:nsid w:val="55D76CF3"/>
    <w:multiLevelType w:val="multilevel"/>
    <w:tmpl w:val="CDCA751C"/>
    <w:lvl w:ilvl="0">
      <w:start w:val="1"/>
      <w:numFmt w:val="lowerLetter"/>
      <w:lvlText w:val="%1)"/>
      <w:lvlJc w:val="left"/>
      <w:pPr>
        <w:ind w:left="927" w:hanging="360"/>
      </w:pPr>
      <w:rPr>
        <w:rFonts w:hint="default"/>
      </w:rPr>
    </w:lvl>
    <w:lvl w:ilvl="1">
      <w:start w:val="1"/>
      <w:numFmt w:val="lowerLetter"/>
      <w:lvlText w:val="%2)"/>
      <w:lvlJc w:val="left"/>
      <w:pPr>
        <w:ind w:left="1287" w:hanging="360"/>
      </w:pPr>
    </w:lvl>
    <w:lvl w:ilvl="2">
      <w:start w:val="1"/>
      <w:numFmt w:val="lowerRoman"/>
      <w:lvlText w:val="%3)"/>
      <w:lvlJc w:val="left"/>
      <w:pPr>
        <w:ind w:left="1647" w:hanging="360"/>
      </w:pPr>
    </w:lvl>
    <w:lvl w:ilvl="3">
      <w:start w:val="1"/>
      <w:numFmt w:val="decimal"/>
      <w:lvlText w:val="(%4)"/>
      <w:lvlJc w:val="left"/>
      <w:pPr>
        <w:ind w:left="2007" w:hanging="360"/>
      </w:pPr>
    </w:lvl>
    <w:lvl w:ilvl="4">
      <w:start w:val="1"/>
      <w:numFmt w:val="lowerLetter"/>
      <w:lvlText w:val="(%5)"/>
      <w:lvlJc w:val="left"/>
      <w:pPr>
        <w:ind w:left="2367" w:hanging="360"/>
      </w:pPr>
    </w:lvl>
    <w:lvl w:ilvl="5">
      <w:start w:val="1"/>
      <w:numFmt w:val="lowerRoman"/>
      <w:lvlText w:val="(%6)"/>
      <w:lvlJc w:val="left"/>
      <w:pPr>
        <w:ind w:left="2727" w:hanging="360"/>
      </w:pPr>
    </w:lvl>
    <w:lvl w:ilvl="6">
      <w:start w:val="1"/>
      <w:numFmt w:val="decimal"/>
      <w:lvlText w:val="%7."/>
      <w:lvlJc w:val="left"/>
      <w:pPr>
        <w:ind w:left="3087" w:hanging="360"/>
      </w:pPr>
    </w:lvl>
    <w:lvl w:ilvl="7">
      <w:start w:val="1"/>
      <w:numFmt w:val="lowerLetter"/>
      <w:lvlText w:val="%8."/>
      <w:lvlJc w:val="left"/>
      <w:pPr>
        <w:ind w:left="3447" w:hanging="360"/>
      </w:pPr>
    </w:lvl>
    <w:lvl w:ilvl="8">
      <w:start w:val="1"/>
      <w:numFmt w:val="lowerRoman"/>
      <w:lvlText w:val="%9."/>
      <w:lvlJc w:val="left"/>
      <w:pPr>
        <w:ind w:left="3807" w:hanging="360"/>
      </w:pPr>
    </w:lvl>
  </w:abstractNum>
  <w:abstractNum w:abstractNumId="20" w15:restartNumberingAfterBreak="0">
    <w:nsid w:val="61001048"/>
    <w:multiLevelType w:val="hybridMultilevel"/>
    <w:tmpl w:val="7FC87C4C"/>
    <w:lvl w:ilvl="0" w:tplc="D08C36B2">
      <w:start w:val="1"/>
      <w:numFmt w:val="bullet"/>
      <w:lvlText w:val=""/>
      <w:lvlJc w:val="left"/>
      <w:pPr>
        <w:ind w:left="1997" w:hanging="360"/>
      </w:pPr>
      <w:rPr>
        <w:rFonts w:ascii="Symbol" w:hAnsi="Symbol" w:hint="default"/>
      </w:rPr>
    </w:lvl>
    <w:lvl w:ilvl="1" w:tplc="04190003" w:tentative="1">
      <w:start w:val="1"/>
      <w:numFmt w:val="bullet"/>
      <w:lvlText w:val="o"/>
      <w:lvlJc w:val="left"/>
      <w:pPr>
        <w:ind w:left="2717" w:hanging="360"/>
      </w:pPr>
      <w:rPr>
        <w:rFonts w:ascii="Courier New" w:hAnsi="Courier New" w:cs="Courier New" w:hint="default"/>
      </w:rPr>
    </w:lvl>
    <w:lvl w:ilvl="2" w:tplc="04190005" w:tentative="1">
      <w:start w:val="1"/>
      <w:numFmt w:val="bullet"/>
      <w:lvlText w:val=""/>
      <w:lvlJc w:val="left"/>
      <w:pPr>
        <w:ind w:left="3437" w:hanging="360"/>
      </w:pPr>
      <w:rPr>
        <w:rFonts w:ascii="Wingdings" w:hAnsi="Wingdings" w:hint="default"/>
      </w:rPr>
    </w:lvl>
    <w:lvl w:ilvl="3" w:tplc="04190001" w:tentative="1">
      <w:start w:val="1"/>
      <w:numFmt w:val="bullet"/>
      <w:lvlText w:val=""/>
      <w:lvlJc w:val="left"/>
      <w:pPr>
        <w:ind w:left="4157" w:hanging="360"/>
      </w:pPr>
      <w:rPr>
        <w:rFonts w:ascii="Symbol" w:hAnsi="Symbol" w:hint="default"/>
      </w:rPr>
    </w:lvl>
    <w:lvl w:ilvl="4" w:tplc="04190003" w:tentative="1">
      <w:start w:val="1"/>
      <w:numFmt w:val="bullet"/>
      <w:lvlText w:val="o"/>
      <w:lvlJc w:val="left"/>
      <w:pPr>
        <w:ind w:left="4877" w:hanging="360"/>
      </w:pPr>
      <w:rPr>
        <w:rFonts w:ascii="Courier New" w:hAnsi="Courier New" w:cs="Courier New" w:hint="default"/>
      </w:rPr>
    </w:lvl>
    <w:lvl w:ilvl="5" w:tplc="04190005" w:tentative="1">
      <w:start w:val="1"/>
      <w:numFmt w:val="bullet"/>
      <w:lvlText w:val=""/>
      <w:lvlJc w:val="left"/>
      <w:pPr>
        <w:ind w:left="5597" w:hanging="360"/>
      </w:pPr>
      <w:rPr>
        <w:rFonts w:ascii="Wingdings" w:hAnsi="Wingdings" w:hint="default"/>
      </w:rPr>
    </w:lvl>
    <w:lvl w:ilvl="6" w:tplc="04190001" w:tentative="1">
      <w:start w:val="1"/>
      <w:numFmt w:val="bullet"/>
      <w:lvlText w:val=""/>
      <w:lvlJc w:val="left"/>
      <w:pPr>
        <w:ind w:left="6317" w:hanging="360"/>
      </w:pPr>
      <w:rPr>
        <w:rFonts w:ascii="Symbol" w:hAnsi="Symbol" w:hint="default"/>
      </w:rPr>
    </w:lvl>
    <w:lvl w:ilvl="7" w:tplc="04190003" w:tentative="1">
      <w:start w:val="1"/>
      <w:numFmt w:val="bullet"/>
      <w:lvlText w:val="o"/>
      <w:lvlJc w:val="left"/>
      <w:pPr>
        <w:ind w:left="7037" w:hanging="360"/>
      </w:pPr>
      <w:rPr>
        <w:rFonts w:ascii="Courier New" w:hAnsi="Courier New" w:cs="Courier New" w:hint="default"/>
      </w:rPr>
    </w:lvl>
    <w:lvl w:ilvl="8" w:tplc="04190005" w:tentative="1">
      <w:start w:val="1"/>
      <w:numFmt w:val="bullet"/>
      <w:lvlText w:val=""/>
      <w:lvlJc w:val="left"/>
      <w:pPr>
        <w:ind w:left="7757" w:hanging="360"/>
      </w:pPr>
      <w:rPr>
        <w:rFonts w:ascii="Wingdings" w:hAnsi="Wingdings" w:hint="default"/>
      </w:rPr>
    </w:lvl>
  </w:abstractNum>
  <w:abstractNum w:abstractNumId="21" w15:restartNumberingAfterBreak="0">
    <w:nsid w:val="63AC047A"/>
    <w:multiLevelType w:val="multilevel"/>
    <w:tmpl w:val="C02ABDFC"/>
    <w:styleLink w:val="12"/>
    <w:lvl w:ilvl="0">
      <w:start w:val="2"/>
      <w:numFmt w:val="decimal"/>
      <w:lvlText w:val="%1."/>
      <w:lvlJc w:val="left"/>
      <w:pPr>
        <w:ind w:left="675" w:hanging="675"/>
      </w:pPr>
      <w:rPr>
        <w:rFonts w:hint="default"/>
      </w:rPr>
    </w:lvl>
    <w:lvl w:ilvl="1">
      <w:start w:val="3"/>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2" w15:restartNumberingAfterBreak="0">
    <w:nsid w:val="6701613A"/>
    <w:multiLevelType w:val="multilevel"/>
    <w:tmpl w:val="5B6CB838"/>
    <w:lvl w:ilvl="0">
      <w:start w:val="1"/>
      <w:numFmt w:val="decimal"/>
      <w:lvlText w:val="%1."/>
      <w:lvlJc w:val="left"/>
      <w:pPr>
        <w:ind w:left="360" w:hanging="360"/>
      </w:pPr>
      <w:rPr>
        <w:rFonts w:hint="default"/>
      </w:rPr>
    </w:lvl>
    <w:lvl w:ilvl="1">
      <w:start w:val="1"/>
      <w:numFmt w:val="decimal"/>
      <w:lvlText w:val="%1.%2."/>
      <w:lvlJc w:val="left"/>
      <w:pPr>
        <w:ind w:left="394" w:hanging="360"/>
      </w:pPr>
      <w:rPr>
        <w:rFonts w:hint="default"/>
      </w:rPr>
    </w:lvl>
    <w:lvl w:ilvl="2">
      <w:start w:val="1"/>
      <w:numFmt w:val="decimal"/>
      <w:lvlText w:val="%1.%2.%3."/>
      <w:lvlJc w:val="left"/>
      <w:pPr>
        <w:ind w:left="788" w:hanging="720"/>
      </w:pPr>
      <w:rPr>
        <w:rFonts w:hint="default"/>
      </w:rPr>
    </w:lvl>
    <w:lvl w:ilvl="3">
      <w:start w:val="1"/>
      <w:numFmt w:val="decimal"/>
      <w:lvlText w:val="%1.%2.%3.%4."/>
      <w:lvlJc w:val="left"/>
      <w:pPr>
        <w:ind w:left="822" w:hanging="720"/>
      </w:pPr>
      <w:rPr>
        <w:rFonts w:hint="default"/>
      </w:rPr>
    </w:lvl>
    <w:lvl w:ilvl="4">
      <w:start w:val="1"/>
      <w:numFmt w:val="decimal"/>
      <w:lvlText w:val="%1.%2.%3.%4.%5."/>
      <w:lvlJc w:val="left"/>
      <w:pPr>
        <w:ind w:left="1216" w:hanging="1080"/>
      </w:pPr>
      <w:rPr>
        <w:rFonts w:hint="default"/>
      </w:rPr>
    </w:lvl>
    <w:lvl w:ilvl="5">
      <w:start w:val="1"/>
      <w:numFmt w:val="decimal"/>
      <w:lvlText w:val="%1.%2.%3.%4.%5.%6."/>
      <w:lvlJc w:val="left"/>
      <w:pPr>
        <w:ind w:left="1250" w:hanging="1080"/>
      </w:pPr>
      <w:rPr>
        <w:rFonts w:hint="default"/>
      </w:rPr>
    </w:lvl>
    <w:lvl w:ilvl="6">
      <w:start w:val="1"/>
      <w:numFmt w:val="decimal"/>
      <w:lvlText w:val="%1.%2.%3.%4.%5.%6.%7."/>
      <w:lvlJc w:val="left"/>
      <w:pPr>
        <w:ind w:left="1644" w:hanging="1440"/>
      </w:pPr>
      <w:rPr>
        <w:rFonts w:hint="default"/>
      </w:rPr>
    </w:lvl>
    <w:lvl w:ilvl="7">
      <w:start w:val="1"/>
      <w:numFmt w:val="decimal"/>
      <w:lvlText w:val="%1.%2.%3.%4.%5.%6.%7.%8."/>
      <w:lvlJc w:val="left"/>
      <w:pPr>
        <w:ind w:left="1678" w:hanging="1440"/>
      </w:pPr>
      <w:rPr>
        <w:rFonts w:hint="default"/>
      </w:rPr>
    </w:lvl>
    <w:lvl w:ilvl="8">
      <w:start w:val="1"/>
      <w:numFmt w:val="decimal"/>
      <w:lvlText w:val="%1.%2.%3.%4.%5.%6.%7.%8.%9."/>
      <w:lvlJc w:val="left"/>
      <w:pPr>
        <w:ind w:left="2072" w:hanging="1800"/>
      </w:pPr>
      <w:rPr>
        <w:rFonts w:hint="default"/>
      </w:rPr>
    </w:lvl>
  </w:abstractNum>
  <w:abstractNum w:abstractNumId="23" w15:restartNumberingAfterBreak="0">
    <w:nsid w:val="6B1D1232"/>
    <w:multiLevelType w:val="multilevel"/>
    <w:tmpl w:val="BDACE004"/>
    <w:lvl w:ilvl="0">
      <w:start w:val="1"/>
      <w:numFmt w:val="decimal"/>
      <w:lvlText w:val="%1"/>
      <w:lvlJc w:val="left"/>
      <w:pPr>
        <w:tabs>
          <w:tab w:val="num" w:pos="720"/>
        </w:tabs>
        <w:ind w:left="720" w:hanging="720"/>
      </w:pPr>
      <w:rPr>
        <w:rFonts w:ascii="Times New Roman" w:hAnsi="Times New Roman" w:hint="default"/>
        <w:b/>
        <w:i w:val="0"/>
        <w:sz w:val="24"/>
        <w:szCs w:val="24"/>
      </w:rPr>
    </w:lvl>
    <w:lvl w:ilvl="1">
      <w:start w:val="1"/>
      <w:numFmt w:val="decimal"/>
      <w:pStyle w:val="Level2"/>
      <w:lvlText w:val="%1.%2"/>
      <w:lvlJc w:val="left"/>
      <w:pPr>
        <w:tabs>
          <w:tab w:val="num" w:pos="720"/>
        </w:tabs>
        <w:ind w:left="720" w:hanging="720"/>
      </w:pPr>
      <w:rPr>
        <w:rFonts w:ascii="Times New Roman" w:hAnsi="Times New Roman" w:cs="Times New Roman" w:hint="default"/>
        <w:b w:val="0"/>
        <w:i w:val="0"/>
        <w:sz w:val="24"/>
        <w:szCs w:val="24"/>
      </w:rPr>
    </w:lvl>
    <w:lvl w:ilvl="2">
      <w:start w:val="1"/>
      <w:numFmt w:val="decimal"/>
      <w:pStyle w:val="Level3"/>
      <w:lvlText w:val="%1.%2.%3"/>
      <w:lvlJc w:val="left"/>
      <w:pPr>
        <w:tabs>
          <w:tab w:val="num" w:pos="1440"/>
        </w:tabs>
        <w:ind w:left="1440" w:hanging="720"/>
      </w:pPr>
      <w:rPr>
        <w:rFonts w:ascii="Times New Roman" w:hAnsi="Times New Roman" w:hint="default"/>
        <w:b w:val="0"/>
        <w:i w:val="0"/>
        <w:sz w:val="24"/>
        <w:szCs w:val="24"/>
      </w:rPr>
    </w:lvl>
    <w:lvl w:ilvl="3">
      <w:start w:val="1"/>
      <w:numFmt w:val="lowerRoman"/>
      <w:lvlText w:val="(%4)"/>
      <w:lvlJc w:val="left"/>
      <w:pPr>
        <w:tabs>
          <w:tab w:val="num" w:pos="2194"/>
        </w:tabs>
        <w:ind w:left="2194" w:hanging="680"/>
      </w:pPr>
      <w:rPr>
        <w:rFonts w:hint="default"/>
      </w:rPr>
    </w:lvl>
    <w:lvl w:ilvl="4">
      <w:start w:val="1"/>
      <w:numFmt w:val="lowerLetter"/>
      <w:lvlRestart w:val="0"/>
      <w:lvlText w:val="(%5)"/>
      <w:lvlJc w:val="left"/>
      <w:pPr>
        <w:tabs>
          <w:tab w:val="num" w:pos="2761"/>
        </w:tabs>
        <w:ind w:left="2761" w:hanging="567"/>
      </w:pPr>
      <w:rPr>
        <w:rFonts w:ascii="Times New Roman" w:hAnsi="Times New Roman" w:cs="Times New Roman" w:hint="default"/>
        <w:sz w:val="24"/>
        <w:szCs w:val="24"/>
      </w:rPr>
    </w:lvl>
    <w:lvl w:ilvl="5">
      <w:start w:val="1"/>
      <w:numFmt w:val="upperRoman"/>
      <w:lvlText w:val="(%6)"/>
      <w:lvlJc w:val="left"/>
      <w:pPr>
        <w:tabs>
          <w:tab w:val="num" w:pos="3441"/>
        </w:tabs>
        <w:ind w:left="3441" w:hanging="680"/>
      </w:pPr>
      <w:rPr>
        <w:rFonts w:hint="default"/>
      </w:rPr>
    </w:lvl>
    <w:lvl w:ilvl="6">
      <w:start w:val="1"/>
      <w:numFmt w:val="none"/>
      <w:lvlText w:val=""/>
      <w:lvlJc w:val="left"/>
      <w:pPr>
        <w:tabs>
          <w:tab w:val="num" w:pos="3441"/>
        </w:tabs>
        <w:ind w:left="3441" w:hanging="680"/>
      </w:pPr>
      <w:rPr>
        <w:rFonts w:hint="default"/>
      </w:rPr>
    </w:lvl>
    <w:lvl w:ilvl="7">
      <w:start w:val="1"/>
      <w:numFmt w:val="none"/>
      <w:lvlText w:val=""/>
      <w:lvlJc w:val="left"/>
      <w:pPr>
        <w:tabs>
          <w:tab w:val="num" w:pos="3441"/>
        </w:tabs>
        <w:ind w:left="3441" w:hanging="680"/>
      </w:pPr>
      <w:rPr>
        <w:rFonts w:hint="default"/>
      </w:rPr>
    </w:lvl>
    <w:lvl w:ilvl="8">
      <w:start w:val="1"/>
      <w:numFmt w:val="none"/>
      <w:lvlText w:val=""/>
      <w:lvlJc w:val="left"/>
      <w:pPr>
        <w:tabs>
          <w:tab w:val="num" w:pos="3441"/>
        </w:tabs>
        <w:ind w:left="3441" w:hanging="680"/>
      </w:pPr>
      <w:rPr>
        <w:rFonts w:hint="default"/>
      </w:rPr>
    </w:lvl>
  </w:abstractNum>
  <w:abstractNum w:abstractNumId="24" w15:restartNumberingAfterBreak="0">
    <w:nsid w:val="6C695060"/>
    <w:multiLevelType w:val="hybridMultilevel"/>
    <w:tmpl w:val="1BCA5CD2"/>
    <w:lvl w:ilvl="0" w:tplc="914817D8">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25" w15:restartNumberingAfterBreak="0">
    <w:nsid w:val="75674DFD"/>
    <w:multiLevelType w:val="multilevel"/>
    <w:tmpl w:val="CDCA751C"/>
    <w:lvl w:ilvl="0">
      <w:start w:val="1"/>
      <w:numFmt w:val="lowerLetter"/>
      <w:lvlText w:val="%1)"/>
      <w:lvlJc w:val="left"/>
      <w:pPr>
        <w:ind w:left="927" w:hanging="360"/>
      </w:pPr>
      <w:rPr>
        <w:rFonts w:hint="default"/>
      </w:rPr>
    </w:lvl>
    <w:lvl w:ilvl="1">
      <w:start w:val="1"/>
      <w:numFmt w:val="lowerLetter"/>
      <w:lvlText w:val="%2)"/>
      <w:lvlJc w:val="left"/>
      <w:pPr>
        <w:ind w:left="1287" w:hanging="360"/>
      </w:pPr>
    </w:lvl>
    <w:lvl w:ilvl="2">
      <w:start w:val="1"/>
      <w:numFmt w:val="lowerRoman"/>
      <w:lvlText w:val="%3)"/>
      <w:lvlJc w:val="left"/>
      <w:pPr>
        <w:ind w:left="1647" w:hanging="360"/>
      </w:pPr>
    </w:lvl>
    <w:lvl w:ilvl="3">
      <w:start w:val="1"/>
      <w:numFmt w:val="decimal"/>
      <w:lvlText w:val="(%4)"/>
      <w:lvlJc w:val="left"/>
      <w:pPr>
        <w:ind w:left="2007" w:hanging="360"/>
      </w:pPr>
    </w:lvl>
    <w:lvl w:ilvl="4">
      <w:start w:val="1"/>
      <w:numFmt w:val="lowerLetter"/>
      <w:lvlText w:val="(%5)"/>
      <w:lvlJc w:val="left"/>
      <w:pPr>
        <w:ind w:left="2367" w:hanging="360"/>
      </w:pPr>
    </w:lvl>
    <w:lvl w:ilvl="5">
      <w:start w:val="1"/>
      <w:numFmt w:val="lowerRoman"/>
      <w:lvlText w:val="(%6)"/>
      <w:lvlJc w:val="left"/>
      <w:pPr>
        <w:ind w:left="2727" w:hanging="360"/>
      </w:pPr>
    </w:lvl>
    <w:lvl w:ilvl="6">
      <w:start w:val="1"/>
      <w:numFmt w:val="decimal"/>
      <w:lvlText w:val="%7."/>
      <w:lvlJc w:val="left"/>
      <w:pPr>
        <w:ind w:left="3087" w:hanging="360"/>
      </w:pPr>
    </w:lvl>
    <w:lvl w:ilvl="7">
      <w:start w:val="1"/>
      <w:numFmt w:val="lowerLetter"/>
      <w:lvlText w:val="%8."/>
      <w:lvlJc w:val="left"/>
      <w:pPr>
        <w:ind w:left="3447" w:hanging="360"/>
      </w:pPr>
    </w:lvl>
    <w:lvl w:ilvl="8">
      <w:start w:val="1"/>
      <w:numFmt w:val="lowerRoman"/>
      <w:lvlText w:val="%9."/>
      <w:lvlJc w:val="left"/>
      <w:pPr>
        <w:ind w:left="3807" w:hanging="360"/>
      </w:pPr>
    </w:lvl>
  </w:abstractNum>
  <w:abstractNum w:abstractNumId="26" w15:restartNumberingAfterBreak="0">
    <w:nsid w:val="79FC7AE4"/>
    <w:multiLevelType w:val="multilevel"/>
    <w:tmpl w:val="A0B499A2"/>
    <w:lvl w:ilvl="0">
      <w:start w:val="1"/>
      <w:numFmt w:val="decimal"/>
      <w:lvlRestart w:val="0"/>
      <w:pStyle w:val="BLevel1"/>
      <w:lvlText w:val="%1."/>
      <w:lvlJc w:val="left"/>
      <w:pPr>
        <w:tabs>
          <w:tab w:val="num" w:pos="567"/>
        </w:tabs>
        <w:ind w:left="567" w:hanging="567"/>
      </w:pPr>
      <w:rPr>
        <w:rFonts w:ascii="Times New Roman" w:hAnsi="Times New Roman" w:cs="Times New Roman" w:hint="default"/>
        <w:b w:val="0"/>
        <w:bCs w:val="0"/>
        <w:i w:val="0"/>
        <w:iCs w:val="0"/>
        <w:caps w:val="0"/>
        <w:strike w:val="0"/>
        <w:dstrike w:val="0"/>
        <w:vanish w:val="0"/>
        <w:color w:val="auto"/>
        <w:kern w:val="22"/>
        <w:sz w:val="22"/>
        <w:szCs w:val="24"/>
        <w:u w:val="none"/>
        <w:vertAlign w:val="baseline"/>
      </w:rPr>
    </w:lvl>
    <w:lvl w:ilvl="1">
      <w:start w:val="1"/>
      <w:numFmt w:val="decimal"/>
      <w:pStyle w:val="CLevel2"/>
      <w:lvlText w:val="%1.%2"/>
      <w:lvlJc w:val="left"/>
      <w:pPr>
        <w:tabs>
          <w:tab w:val="num" w:pos="567"/>
        </w:tabs>
        <w:ind w:left="567" w:hanging="567"/>
      </w:pPr>
      <w:rPr>
        <w:rFonts w:ascii="Times New Roman" w:hAnsi="Times New Roman" w:cs="Times New Roman" w:hint="default"/>
        <w:b w:val="0"/>
        <w:bCs w:val="0"/>
        <w:i w:val="0"/>
        <w:iCs w:val="0"/>
        <w:caps w:val="0"/>
        <w:strike w:val="0"/>
        <w:dstrike w:val="0"/>
        <w:vanish w:val="0"/>
        <w:color w:val="auto"/>
        <w:sz w:val="22"/>
        <w:szCs w:val="24"/>
        <w:u w:val="none"/>
        <w:vertAlign w:val="baseline"/>
      </w:rPr>
    </w:lvl>
    <w:lvl w:ilvl="2">
      <w:start w:val="1"/>
      <w:numFmt w:val="decimal"/>
      <w:pStyle w:val="DLevel3"/>
      <w:lvlText w:val="%1.%2.%3"/>
      <w:lvlJc w:val="left"/>
      <w:pPr>
        <w:tabs>
          <w:tab w:val="num" w:pos="1276"/>
        </w:tabs>
        <w:ind w:left="1276" w:hanging="709"/>
      </w:pPr>
      <w:rPr>
        <w:rFonts w:ascii="Times New Roman" w:hAnsi="Times New Roman" w:cs="Times New Roman" w:hint="default"/>
        <w:b w:val="0"/>
        <w:bCs w:val="0"/>
        <w:i w:val="0"/>
        <w:iCs w:val="0"/>
        <w:caps w:val="0"/>
        <w:strike w:val="0"/>
        <w:dstrike w:val="0"/>
        <w:vanish w:val="0"/>
        <w:color w:val="auto"/>
        <w:kern w:val="22"/>
        <w:sz w:val="22"/>
        <w:szCs w:val="24"/>
        <w:u w:val="none"/>
        <w:vertAlign w:val="baseline"/>
      </w:rPr>
    </w:lvl>
    <w:lvl w:ilvl="3">
      <w:start w:val="1"/>
      <w:numFmt w:val="upperLetter"/>
      <w:pStyle w:val="ELevel4"/>
      <w:lvlText w:val="(%4)"/>
      <w:lvlJc w:val="left"/>
      <w:pPr>
        <w:tabs>
          <w:tab w:val="num" w:pos="1135"/>
        </w:tabs>
        <w:ind w:left="1135" w:hanging="425"/>
      </w:pPr>
      <w:rPr>
        <w:rFonts w:ascii="Times New Roman" w:hAnsi="Times New Roman" w:cs="Times New Roman" w:hint="default"/>
        <w:b w:val="0"/>
        <w:bCs w:val="0"/>
        <w:i w:val="0"/>
        <w:iCs w:val="0"/>
        <w:caps w:val="0"/>
        <w:strike w:val="0"/>
        <w:dstrike w:val="0"/>
        <w:vanish w:val="0"/>
        <w:color w:val="auto"/>
        <w:kern w:val="22"/>
        <w:sz w:val="22"/>
        <w:szCs w:val="24"/>
        <w:u w:val="none"/>
        <w:vertAlign w:val="baseline"/>
      </w:rPr>
    </w:lvl>
    <w:lvl w:ilvl="4">
      <w:start w:val="1"/>
      <w:numFmt w:val="lowerRoman"/>
      <w:pStyle w:val="FLevel5"/>
      <w:lvlText w:val="(%5)"/>
      <w:lvlJc w:val="left"/>
      <w:pPr>
        <w:tabs>
          <w:tab w:val="num" w:pos="2268"/>
        </w:tabs>
        <w:ind w:left="2268" w:hanging="567"/>
      </w:pPr>
      <w:rPr>
        <w:rFonts w:ascii="Times New Roman" w:hAnsi="Times New Roman" w:cs="Times New Roman" w:hint="default"/>
        <w:b w:val="0"/>
        <w:bCs w:val="0"/>
        <w:i w:val="0"/>
        <w:iCs w:val="0"/>
        <w:caps w:val="0"/>
        <w:strike w:val="0"/>
        <w:dstrike w:val="0"/>
        <w:vanish w:val="0"/>
        <w:color w:val="auto"/>
        <w:kern w:val="22"/>
        <w:sz w:val="22"/>
        <w:szCs w:val="22"/>
        <w:u w:val="none"/>
        <w:vertAlign w:val="baseline"/>
      </w:rPr>
    </w:lvl>
    <w:lvl w:ilvl="5">
      <w:start w:val="1"/>
      <w:numFmt w:val="upperRoman"/>
      <w:lvlText w:val="(%6)"/>
      <w:lvlJc w:val="left"/>
      <w:pPr>
        <w:tabs>
          <w:tab w:val="num" w:pos="4405"/>
        </w:tabs>
        <w:ind w:left="4422" w:hanging="737"/>
      </w:pPr>
      <w:rPr>
        <w:rFonts w:ascii="Times New Roman" w:hAnsi="Times New Roman" w:cs="Times New Roman" w:hint="default"/>
        <w:b w:val="0"/>
        <w:bCs w:val="0"/>
        <w:i w:val="0"/>
        <w:iCs w:val="0"/>
        <w:caps w:val="0"/>
        <w:strike w:val="0"/>
        <w:dstrike w:val="0"/>
        <w:vanish w:val="0"/>
        <w:color w:val="auto"/>
        <w:kern w:val="22"/>
        <w:sz w:val="24"/>
        <w:szCs w:val="24"/>
        <w:u w:val="none"/>
        <w:vertAlign w:val="baseline"/>
      </w:rPr>
    </w:lvl>
    <w:lvl w:ilvl="6">
      <w:start w:val="1"/>
      <w:numFmt w:val="decimal"/>
      <w:lvlText w:val="(%7)"/>
      <w:lvlJc w:val="left"/>
      <w:pPr>
        <w:tabs>
          <w:tab w:val="num" w:pos="5142"/>
        </w:tabs>
        <w:ind w:left="5159" w:hanging="737"/>
      </w:pPr>
      <w:rPr>
        <w:rFonts w:ascii="Times New Roman" w:hAnsi="Times New Roman" w:cs="Times New Roman" w:hint="default"/>
        <w:b w:val="0"/>
        <w:bCs w:val="0"/>
        <w:i w:val="0"/>
        <w:iCs w:val="0"/>
        <w:caps w:val="0"/>
        <w:strike w:val="0"/>
        <w:dstrike w:val="0"/>
        <w:vanish w:val="0"/>
        <w:color w:val="auto"/>
        <w:kern w:val="22"/>
        <w:sz w:val="24"/>
        <w:szCs w:val="24"/>
        <w:u w:val="none"/>
        <w:vertAlign w:val="baseline"/>
      </w:rPr>
    </w:lvl>
    <w:lvl w:ilvl="7">
      <w:start w:val="1"/>
      <w:numFmt w:val="lowerLetter"/>
      <w:lvlRestart w:val="0"/>
      <w:lvlText w:val="(%8%8)"/>
      <w:lvlJc w:val="left"/>
      <w:pPr>
        <w:tabs>
          <w:tab w:val="num" w:pos="5879"/>
        </w:tabs>
        <w:ind w:left="5896" w:hanging="737"/>
      </w:pPr>
      <w:rPr>
        <w:rFonts w:ascii="Times New Roman" w:hAnsi="Times New Roman" w:cs="Times New Roman" w:hint="default"/>
        <w:b w:val="0"/>
        <w:bCs w:val="0"/>
        <w:i w:val="0"/>
        <w:iCs w:val="0"/>
        <w:caps w:val="0"/>
        <w:strike w:val="0"/>
        <w:dstrike w:val="0"/>
        <w:vanish w:val="0"/>
        <w:color w:val="auto"/>
        <w:sz w:val="24"/>
        <w:szCs w:val="24"/>
        <w:u w:val="none"/>
        <w:vertAlign w:val="baseline"/>
      </w:rPr>
    </w:lvl>
    <w:lvl w:ilvl="8">
      <w:start w:val="1"/>
      <w:numFmt w:val="lowerRoman"/>
      <w:lvlText w:val="(%9%9)"/>
      <w:lvlJc w:val="left"/>
      <w:pPr>
        <w:tabs>
          <w:tab w:val="num" w:pos="6616"/>
        </w:tabs>
        <w:ind w:left="6633" w:hanging="737"/>
      </w:pPr>
      <w:rPr>
        <w:rFonts w:ascii="Times New Roman" w:hAnsi="Times New Roman" w:cs="Times New Roman" w:hint="default"/>
        <w:b w:val="0"/>
        <w:bCs w:val="0"/>
        <w:i w:val="0"/>
        <w:iCs w:val="0"/>
        <w:caps w:val="0"/>
        <w:strike w:val="0"/>
        <w:dstrike w:val="0"/>
        <w:vanish w:val="0"/>
        <w:color w:val="auto"/>
        <w:sz w:val="24"/>
        <w:szCs w:val="24"/>
        <w:u w:val="none"/>
        <w:vertAlign w:val="baseline"/>
      </w:rPr>
    </w:lvl>
  </w:abstractNum>
  <w:num w:numId="1">
    <w:abstractNumId w:val="4"/>
  </w:num>
  <w:num w:numId="2">
    <w:abstractNumId w:val="14"/>
  </w:num>
  <w:num w:numId="3">
    <w:abstractNumId w:val="10"/>
  </w:num>
  <w:num w:numId="4">
    <w:abstractNumId w:val="7"/>
  </w:num>
  <w:num w:numId="5">
    <w:abstractNumId w:val="18"/>
  </w:num>
  <w:num w:numId="6">
    <w:abstractNumId w:val="12"/>
  </w:num>
  <w:num w:numId="7">
    <w:abstractNumId w:val="15"/>
  </w:num>
  <w:num w:numId="8">
    <w:abstractNumId w:val="8"/>
  </w:num>
  <w:num w:numId="9">
    <w:abstractNumId w:val="21"/>
  </w:num>
  <w:num w:numId="10">
    <w:abstractNumId w:val="11"/>
  </w:num>
  <w:num w:numId="11">
    <w:abstractNumId w:val="13"/>
  </w:num>
  <w:num w:numId="12">
    <w:abstractNumId w:val="23"/>
  </w:num>
  <w:num w:numId="13">
    <w:abstractNumId w:val="26"/>
  </w:num>
  <w:num w:numId="14">
    <w:abstractNumId w:val="17"/>
  </w:num>
  <w:num w:numId="15">
    <w:abstractNumId w:val="9"/>
  </w:num>
  <w:num w:numId="16">
    <w:abstractNumId w:val="16"/>
  </w:num>
  <w:num w:numId="17">
    <w:abstractNumId w:val="0"/>
  </w:num>
  <w:num w:numId="18">
    <w:abstractNumId w:val="5"/>
  </w:num>
  <w:num w:numId="19">
    <w:abstractNumId w:val="24"/>
  </w:num>
  <w:num w:numId="20">
    <w:abstractNumId w:val="19"/>
  </w:num>
  <w:num w:numId="21">
    <w:abstractNumId w:val="3"/>
  </w:num>
  <w:num w:numId="22">
    <w:abstractNumId w:val="2"/>
  </w:num>
  <w:num w:numId="23">
    <w:abstractNumId w:val="20"/>
  </w:num>
  <w:num w:numId="24">
    <w:abstractNumId w:val="1"/>
  </w:num>
  <w:num w:numId="25">
    <w:abstractNumId w:val="6"/>
  </w:num>
  <w:num w:numId="26">
    <w:abstractNumId w:val="25"/>
  </w:num>
  <w:num w:numId="27">
    <w:abstractNumId w:val="22"/>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1176"/>
    <w:rsid w:val="00001B9B"/>
    <w:rsid w:val="00014880"/>
    <w:rsid w:val="000224F2"/>
    <w:rsid w:val="00030F08"/>
    <w:rsid w:val="00032CBE"/>
    <w:rsid w:val="00044CA9"/>
    <w:rsid w:val="0004599F"/>
    <w:rsid w:val="00047D1A"/>
    <w:rsid w:val="00056323"/>
    <w:rsid w:val="0007223B"/>
    <w:rsid w:val="00076B82"/>
    <w:rsid w:val="000811ED"/>
    <w:rsid w:val="000829B4"/>
    <w:rsid w:val="000D4245"/>
    <w:rsid w:val="00153AF1"/>
    <w:rsid w:val="0015739D"/>
    <w:rsid w:val="00163482"/>
    <w:rsid w:val="001676CC"/>
    <w:rsid w:val="00181C1B"/>
    <w:rsid w:val="001B0F4F"/>
    <w:rsid w:val="001B4F79"/>
    <w:rsid w:val="001D1CE1"/>
    <w:rsid w:val="001E46F6"/>
    <w:rsid w:val="001F24DB"/>
    <w:rsid w:val="001F72F1"/>
    <w:rsid w:val="00205AB4"/>
    <w:rsid w:val="0021655D"/>
    <w:rsid w:val="00221977"/>
    <w:rsid w:val="002241FC"/>
    <w:rsid w:val="00251B20"/>
    <w:rsid w:val="0029629E"/>
    <w:rsid w:val="002A10B3"/>
    <w:rsid w:val="002A3F64"/>
    <w:rsid w:val="002B0CBA"/>
    <w:rsid w:val="002B516D"/>
    <w:rsid w:val="002B7B01"/>
    <w:rsid w:val="002C525F"/>
    <w:rsid w:val="002C6864"/>
    <w:rsid w:val="002E0BE2"/>
    <w:rsid w:val="002F285D"/>
    <w:rsid w:val="0031415F"/>
    <w:rsid w:val="003147E9"/>
    <w:rsid w:val="0032666D"/>
    <w:rsid w:val="003308FF"/>
    <w:rsid w:val="00332A81"/>
    <w:rsid w:val="00336F67"/>
    <w:rsid w:val="00350E1F"/>
    <w:rsid w:val="003543E6"/>
    <w:rsid w:val="00364014"/>
    <w:rsid w:val="0037416A"/>
    <w:rsid w:val="0037565F"/>
    <w:rsid w:val="003B18EA"/>
    <w:rsid w:val="003D670C"/>
    <w:rsid w:val="003E1900"/>
    <w:rsid w:val="003E3AEE"/>
    <w:rsid w:val="003E7235"/>
    <w:rsid w:val="003F48AF"/>
    <w:rsid w:val="00403181"/>
    <w:rsid w:val="00404781"/>
    <w:rsid w:val="00415593"/>
    <w:rsid w:val="0042017B"/>
    <w:rsid w:val="00446432"/>
    <w:rsid w:val="00447D72"/>
    <w:rsid w:val="00454066"/>
    <w:rsid w:val="00455908"/>
    <w:rsid w:val="00463D45"/>
    <w:rsid w:val="00466D11"/>
    <w:rsid w:val="0047043D"/>
    <w:rsid w:val="004925F7"/>
    <w:rsid w:val="004B2CD4"/>
    <w:rsid w:val="004C3B0A"/>
    <w:rsid w:val="004C455C"/>
    <w:rsid w:val="004D387D"/>
    <w:rsid w:val="00510D4E"/>
    <w:rsid w:val="005142D6"/>
    <w:rsid w:val="005152D9"/>
    <w:rsid w:val="00515356"/>
    <w:rsid w:val="005175E0"/>
    <w:rsid w:val="00554EC0"/>
    <w:rsid w:val="005663A6"/>
    <w:rsid w:val="00583D21"/>
    <w:rsid w:val="005B4E0E"/>
    <w:rsid w:val="005C5433"/>
    <w:rsid w:val="005D5942"/>
    <w:rsid w:val="006070F1"/>
    <w:rsid w:val="00611A17"/>
    <w:rsid w:val="0061220B"/>
    <w:rsid w:val="00617C74"/>
    <w:rsid w:val="00640474"/>
    <w:rsid w:val="00640E58"/>
    <w:rsid w:val="00646C0E"/>
    <w:rsid w:val="00654189"/>
    <w:rsid w:val="0067097D"/>
    <w:rsid w:val="00673BAB"/>
    <w:rsid w:val="006952C3"/>
    <w:rsid w:val="006A615D"/>
    <w:rsid w:val="006B1E7A"/>
    <w:rsid w:val="006B5B5F"/>
    <w:rsid w:val="006B6810"/>
    <w:rsid w:val="006C5B5A"/>
    <w:rsid w:val="006C74AC"/>
    <w:rsid w:val="006E2EE1"/>
    <w:rsid w:val="006E6D2A"/>
    <w:rsid w:val="00700D97"/>
    <w:rsid w:val="00701E9A"/>
    <w:rsid w:val="00711F40"/>
    <w:rsid w:val="007138FD"/>
    <w:rsid w:val="00723AA1"/>
    <w:rsid w:val="00730243"/>
    <w:rsid w:val="007322BF"/>
    <w:rsid w:val="00746F99"/>
    <w:rsid w:val="007936A6"/>
    <w:rsid w:val="007A1DE9"/>
    <w:rsid w:val="007A2C63"/>
    <w:rsid w:val="007B1537"/>
    <w:rsid w:val="007E23E9"/>
    <w:rsid w:val="00800227"/>
    <w:rsid w:val="00817960"/>
    <w:rsid w:val="00822430"/>
    <w:rsid w:val="008322F5"/>
    <w:rsid w:val="00834B92"/>
    <w:rsid w:val="00845147"/>
    <w:rsid w:val="008464BB"/>
    <w:rsid w:val="008477AC"/>
    <w:rsid w:val="00864265"/>
    <w:rsid w:val="00872024"/>
    <w:rsid w:val="0087788A"/>
    <w:rsid w:val="00885AF0"/>
    <w:rsid w:val="00895E3B"/>
    <w:rsid w:val="008A4554"/>
    <w:rsid w:val="008A4567"/>
    <w:rsid w:val="008B6BF0"/>
    <w:rsid w:val="008D1D52"/>
    <w:rsid w:val="008D286F"/>
    <w:rsid w:val="008E1FE0"/>
    <w:rsid w:val="008E35AD"/>
    <w:rsid w:val="008F1569"/>
    <w:rsid w:val="00910DC5"/>
    <w:rsid w:val="00925964"/>
    <w:rsid w:val="009603C2"/>
    <w:rsid w:val="00970B1B"/>
    <w:rsid w:val="00976B90"/>
    <w:rsid w:val="009771AC"/>
    <w:rsid w:val="00977CA3"/>
    <w:rsid w:val="0098276F"/>
    <w:rsid w:val="00997AFE"/>
    <w:rsid w:val="009B54A1"/>
    <w:rsid w:val="009C20CF"/>
    <w:rsid w:val="009D47E4"/>
    <w:rsid w:val="009F15E4"/>
    <w:rsid w:val="009F7E6C"/>
    <w:rsid w:val="00A23B72"/>
    <w:rsid w:val="00A23E20"/>
    <w:rsid w:val="00A25133"/>
    <w:rsid w:val="00A331E3"/>
    <w:rsid w:val="00A3673D"/>
    <w:rsid w:val="00A454BE"/>
    <w:rsid w:val="00A502B4"/>
    <w:rsid w:val="00A52855"/>
    <w:rsid w:val="00A6448C"/>
    <w:rsid w:val="00A7668C"/>
    <w:rsid w:val="00A81350"/>
    <w:rsid w:val="00A8494A"/>
    <w:rsid w:val="00A85A40"/>
    <w:rsid w:val="00A8648E"/>
    <w:rsid w:val="00A91873"/>
    <w:rsid w:val="00A949BD"/>
    <w:rsid w:val="00AA4C2E"/>
    <w:rsid w:val="00AA783F"/>
    <w:rsid w:val="00AA7B21"/>
    <w:rsid w:val="00AB4909"/>
    <w:rsid w:val="00AC7D08"/>
    <w:rsid w:val="00AD6A58"/>
    <w:rsid w:val="00AF3E69"/>
    <w:rsid w:val="00AF7096"/>
    <w:rsid w:val="00B10D42"/>
    <w:rsid w:val="00B2773B"/>
    <w:rsid w:val="00B27A06"/>
    <w:rsid w:val="00B40020"/>
    <w:rsid w:val="00B503D7"/>
    <w:rsid w:val="00B71E30"/>
    <w:rsid w:val="00B87F2E"/>
    <w:rsid w:val="00BB2D8D"/>
    <w:rsid w:val="00BD5962"/>
    <w:rsid w:val="00BD6325"/>
    <w:rsid w:val="00BF0DDD"/>
    <w:rsid w:val="00BF3829"/>
    <w:rsid w:val="00BF3DC3"/>
    <w:rsid w:val="00C016E4"/>
    <w:rsid w:val="00C05686"/>
    <w:rsid w:val="00C10CB4"/>
    <w:rsid w:val="00C1429F"/>
    <w:rsid w:val="00C20E4D"/>
    <w:rsid w:val="00C35370"/>
    <w:rsid w:val="00C40CF6"/>
    <w:rsid w:val="00C45AA8"/>
    <w:rsid w:val="00C76F4D"/>
    <w:rsid w:val="00C8287E"/>
    <w:rsid w:val="00C934A7"/>
    <w:rsid w:val="00C94FEC"/>
    <w:rsid w:val="00CA7FC7"/>
    <w:rsid w:val="00CB059F"/>
    <w:rsid w:val="00CB760C"/>
    <w:rsid w:val="00CC0B94"/>
    <w:rsid w:val="00CD3479"/>
    <w:rsid w:val="00CE6D6B"/>
    <w:rsid w:val="00CF0AFD"/>
    <w:rsid w:val="00D0062C"/>
    <w:rsid w:val="00D053E2"/>
    <w:rsid w:val="00D0728A"/>
    <w:rsid w:val="00D11E58"/>
    <w:rsid w:val="00D25298"/>
    <w:rsid w:val="00D5075A"/>
    <w:rsid w:val="00D5114C"/>
    <w:rsid w:val="00D56058"/>
    <w:rsid w:val="00D77BB6"/>
    <w:rsid w:val="00DC2A49"/>
    <w:rsid w:val="00DC7AA2"/>
    <w:rsid w:val="00DD4C4D"/>
    <w:rsid w:val="00DE363C"/>
    <w:rsid w:val="00E175D1"/>
    <w:rsid w:val="00E23190"/>
    <w:rsid w:val="00E243F3"/>
    <w:rsid w:val="00E30BEB"/>
    <w:rsid w:val="00E46973"/>
    <w:rsid w:val="00E51C76"/>
    <w:rsid w:val="00E721E0"/>
    <w:rsid w:val="00E83500"/>
    <w:rsid w:val="00E856A6"/>
    <w:rsid w:val="00EA0462"/>
    <w:rsid w:val="00EA5F83"/>
    <w:rsid w:val="00EB7940"/>
    <w:rsid w:val="00ED74EA"/>
    <w:rsid w:val="00EE081F"/>
    <w:rsid w:val="00EF2E6E"/>
    <w:rsid w:val="00EF4711"/>
    <w:rsid w:val="00F01176"/>
    <w:rsid w:val="00F1360D"/>
    <w:rsid w:val="00F16171"/>
    <w:rsid w:val="00F21805"/>
    <w:rsid w:val="00F37671"/>
    <w:rsid w:val="00F46A58"/>
    <w:rsid w:val="00F61211"/>
    <w:rsid w:val="00F74F1F"/>
    <w:rsid w:val="00F82B9B"/>
    <w:rsid w:val="00F82C73"/>
    <w:rsid w:val="00F95C62"/>
    <w:rsid w:val="00FB1AEC"/>
    <w:rsid w:val="00FC142E"/>
    <w:rsid w:val="00FC3BA3"/>
    <w:rsid w:val="00FD6E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27A2C45-5D2E-4FC0-8893-C577B9CA48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0" w:unhideWhenUsed="1" w:qFormat="1"/>
    <w:lsdException w:name="heading 8" w:semiHidden="1"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BF3829"/>
    <w:pPr>
      <w:spacing w:after="0" w:line="240" w:lineRule="auto"/>
    </w:pPr>
    <w:rPr>
      <w:rFonts w:ascii="Times New Roman" w:eastAsia="Times New Roman" w:hAnsi="Times New Roman" w:cs="Times New Roman"/>
      <w:sz w:val="20"/>
      <w:szCs w:val="20"/>
      <w:lang w:eastAsia="ru-RU"/>
    </w:rPr>
  </w:style>
  <w:style w:type="paragraph" w:styleId="13">
    <w:name w:val="heading 1"/>
    <w:aliases w:val="РАЗДЕЛ,ГЛАВА,?ACAAE,AEAAA"/>
    <w:basedOn w:val="a2"/>
    <w:next w:val="a2"/>
    <w:link w:val="15"/>
    <w:qFormat/>
    <w:rsid w:val="00A331E3"/>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2">
    <w:name w:val="heading 2"/>
    <w:aliases w:val="Знак,Заголовок 2 Знак Знак Знак Знак,h2,h21,5,Заголовок пункта (1.1),222,Reset numbering,Подраздел,Раздел,РРаздел"/>
    <w:basedOn w:val="a2"/>
    <w:next w:val="a2"/>
    <w:link w:val="23"/>
    <w:qFormat/>
    <w:rsid w:val="005C5433"/>
    <w:pPr>
      <w:keepNext/>
      <w:spacing w:before="240" w:after="60"/>
      <w:outlineLvl w:val="1"/>
    </w:pPr>
    <w:rPr>
      <w:rFonts w:ascii="Cambria" w:hAnsi="Cambria" w:cs="Cambria"/>
      <w:b/>
      <w:bCs/>
      <w:i/>
      <w:iCs/>
      <w:sz w:val="28"/>
      <w:szCs w:val="28"/>
    </w:rPr>
  </w:style>
  <w:style w:type="paragraph" w:styleId="30">
    <w:name w:val="heading 3"/>
    <w:aliases w:val="H3"/>
    <w:basedOn w:val="a2"/>
    <w:next w:val="a2"/>
    <w:link w:val="31"/>
    <w:unhideWhenUsed/>
    <w:qFormat/>
    <w:rsid w:val="006A615D"/>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2"/>
    <w:next w:val="a2"/>
    <w:link w:val="40"/>
    <w:uiPriority w:val="99"/>
    <w:qFormat/>
    <w:rsid w:val="000811ED"/>
    <w:pPr>
      <w:keepNext/>
      <w:widowControl w:val="0"/>
      <w:autoSpaceDE w:val="0"/>
      <w:autoSpaceDN w:val="0"/>
      <w:adjustRightInd w:val="0"/>
      <w:spacing w:before="240" w:after="60"/>
      <w:outlineLvl w:val="3"/>
    </w:pPr>
    <w:rPr>
      <w:rFonts w:ascii="Calibri" w:hAnsi="Calibri" w:cs="Calibri"/>
      <w:b/>
      <w:bCs/>
      <w:sz w:val="28"/>
      <w:szCs w:val="28"/>
    </w:rPr>
  </w:style>
  <w:style w:type="paragraph" w:styleId="51">
    <w:name w:val="heading 5"/>
    <w:basedOn w:val="a2"/>
    <w:next w:val="a2"/>
    <w:link w:val="52"/>
    <w:uiPriority w:val="99"/>
    <w:qFormat/>
    <w:rsid w:val="000811ED"/>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2"/>
    <w:next w:val="a2"/>
    <w:link w:val="60"/>
    <w:uiPriority w:val="99"/>
    <w:qFormat/>
    <w:rsid w:val="00A331E3"/>
    <w:pPr>
      <w:tabs>
        <w:tab w:val="num" w:pos="1152"/>
      </w:tabs>
      <w:spacing w:before="240" w:after="60"/>
      <w:ind w:left="1152" w:hanging="1152"/>
      <w:outlineLvl w:val="5"/>
    </w:pPr>
    <w:rPr>
      <w:b/>
      <w:bCs/>
      <w:sz w:val="22"/>
      <w:szCs w:val="22"/>
    </w:rPr>
  </w:style>
  <w:style w:type="paragraph" w:styleId="7">
    <w:name w:val="heading 7"/>
    <w:basedOn w:val="a2"/>
    <w:next w:val="a2"/>
    <w:link w:val="70"/>
    <w:qFormat/>
    <w:rsid w:val="000811ED"/>
    <w:pPr>
      <w:tabs>
        <w:tab w:val="num" w:pos="1296"/>
      </w:tabs>
      <w:spacing w:before="240" w:after="60"/>
      <w:ind w:left="1296" w:hanging="1296"/>
      <w:outlineLvl w:val="6"/>
    </w:pPr>
    <w:rPr>
      <w:sz w:val="24"/>
      <w:szCs w:val="24"/>
    </w:rPr>
  </w:style>
  <w:style w:type="paragraph" w:styleId="8">
    <w:name w:val="heading 8"/>
    <w:basedOn w:val="a2"/>
    <w:next w:val="a2"/>
    <w:link w:val="80"/>
    <w:uiPriority w:val="99"/>
    <w:qFormat/>
    <w:rsid w:val="000811ED"/>
    <w:pPr>
      <w:widowControl w:val="0"/>
      <w:autoSpaceDE w:val="0"/>
      <w:autoSpaceDN w:val="0"/>
      <w:adjustRightInd w:val="0"/>
      <w:spacing w:before="240" w:after="60"/>
      <w:outlineLvl w:val="7"/>
    </w:pPr>
    <w:rPr>
      <w:rFonts w:ascii="Calibri" w:hAnsi="Calibri" w:cs="Calibri"/>
      <w:i/>
      <w:iCs/>
      <w:sz w:val="24"/>
      <w:szCs w:val="24"/>
    </w:rPr>
  </w:style>
  <w:style w:type="paragraph" w:styleId="9">
    <w:name w:val="heading 9"/>
    <w:basedOn w:val="a2"/>
    <w:next w:val="a2"/>
    <w:link w:val="90"/>
    <w:qFormat/>
    <w:rsid w:val="000811ED"/>
    <w:pPr>
      <w:tabs>
        <w:tab w:val="num" w:pos="1584"/>
      </w:tabs>
      <w:spacing w:before="240" w:after="60"/>
      <w:ind w:left="1584" w:hanging="1584"/>
      <w:outlineLvl w:val="8"/>
    </w:pPr>
    <w:rPr>
      <w:rFonts w:ascii="Arial" w:hAnsi="Arial" w:cs="Arial"/>
      <w:sz w:val="22"/>
      <w:szCs w:val="22"/>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2"/>
    <w:link w:val="a7"/>
    <w:qFormat/>
    <w:rsid w:val="00F01176"/>
    <w:pPr>
      <w:spacing w:after="120"/>
    </w:pPr>
  </w:style>
  <w:style w:type="character" w:customStyle="1" w:styleId="a7">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3"/>
    <w:link w:val="a6"/>
    <w:qFormat/>
    <w:rsid w:val="00F01176"/>
    <w:rPr>
      <w:rFonts w:ascii="Times New Roman" w:eastAsia="Times New Roman" w:hAnsi="Times New Roman" w:cs="Times New Roman"/>
      <w:sz w:val="20"/>
      <w:szCs w:val="20"/>
      <w:lang w:eastAsia="ru-RU"/>
    </w:rPr>
  </w:style>
  <w:style w:type="paragraph" w:styleId="a8">
    <w:name w:val="header"/>
    <w:aliases w:val="gost Знак Знак Знак,Верхний колонтитул1,Linie,АВИАКОМПАНИЯ &quot;ТЮМЕНТРАНСГАЗАВИА&quot;  СВИДЕТЕЛЬСТВО ЭКСПЛУАТАНТА  N 433,АВИАКОМПАНИЯ &quot;ТЮМЕНТРАНСГАЗАВИА&quot;  СВИДЕТЕЛЬСТВО  ЭКСПЛУАТАНТА  N 433,ВерхКолонтитул-1я-строкa"/>
    <w:basedOn w:val="a2"/>
    <w:link w:val="a9"/>
    <w:uiPriority w:val="99"/>
    <w:unhideWhenUsed/>
    <w:rsid w:val="00F01176"/>
    <w:pPr>
      <w:tabs>
        <w:tab w:val="center" w:pos="4677"/>
        <w:tab w:val="right" w:pos="9355"/>
      </w:tabs>
    </w:pPr>
    <w:rPr>
      <w:sz w:val="24"/>
      <w:szCs w:val="24"/>
    </w:rPr>
  </w:style>
  <w:style w:type="character" w:customStyle="1" w:styleId="a9">
    <w:name w:val="Верхний колонтитул Знак"/>
    <w:aliases w:val="gost Знак Знак Знак Знак,Верхний колонтитул1 Знак,Linie Знак,АВИАКОМПАНИЯ &quot;ТЮМЕНТРАНСГАЗАВИА&quot;  СВИДЕТЕЛЬСТВО ЭКСПЛУАТАНТА  N 433 Знак,АВИАКОМПАНИЯ &quot;ТЮМЕНТРАНСГАЗАВИА&quot;  СВИДЕТЕЛЬСТВО  ЭКСПЛУАТАНТА  N 433 Знак"/>
    <w:basedOn w:val="a3"/>
    <w:link w:val="a8"/>
    <w:uiPriority w:val="99"/>
    <w:rsid w:val="00F01176"/>
    <w:rPr>
      <w:rFonts w:ascii="Times New Roman" w:eastAsia="Times New Roman" w:hAnsi="Times New Roman" w:cs="Times New Roman"/>
      <w:sz w:val="24"/>
      <w:szCs w:val="24"/>
      <w:lang w:eastAsia="ru-RU"/>
    </w:rPr>
  </w:style>
  <w:style w:type="paragraph" w:styleId="aa">
    <w:name w:val="footer"/>
    <w:aliases w:val=" Знак"/>
    <w:basedOn w:val="a2"/>
    <w:link w:val="ab"/>
    <w:uiPriority w:val="99"/>
    <w:unhideWhenUsed/>
    <w:rsid w:val="00F21805"/>
    <w:pPr>
      <w:tabs>
        <w:tab w:val="center" w:pos="4677"/>
        <w:tab w:val="right" w:pos="9355"/>
      </w:tabs>
    </w:pPr>
  </w:style>
  <w:style w:type="character" w:customStyle="1" w:styleId="ab">
    <w:name w:val="Нижний колонтитул Знак"/>
    <w:aliases w:val=" Знак Знак"/>
    <w:basedOn w:val="a3"/>
    <w:link w:val="aa"/>
    <w:uiPriority w:val="99"/>
    <w:rsid w:val="00F21805"/>
    <w:rPr>
      <w:rFonts w:ascii="Times New Roman" w:eastAsia="Times New Roman" w:hAnsi="Times New Roman" w:cs="Times New Roman"/>
      <w:sz w:val="20"/>
      <w:szCs w:val="20"/>
      <w:lang w:eastAsia="ru-RU"/>
    </w:rPr>
  </w:style>
  <w:style w:type="paragraph" w:styleId="ac">
    <w:name w:val="List Paragraph"/>
    <w:aliases w:val="Маркер,название,List Paragraph,Bullet List,FooterText,numbered,SL_Абзац списка,f_Абзац 1,Цветной список - Акцент 11,Bullet Number,Нумерованый список,List Paragraph1,lp1,Paragraphe de liste1,Подпись рисунка"/>
    <w:basedOn w:val="a2"/>
    <w:link w:val="ad"/>
    <w:uiPriority w:val="34"/>
    <w:qFormat/>
    <w:rsid w:val="00845147"/>
    <w:pPr>
      <w:ind w:left="720"/>
      <w:contextualSpacing/>
    </w:pPr>
  </w:style>
  <w:style w:type="character" w:customStyle="1" w:styleId="60">
    <w:name w:val="Заголовок 6 Знак"/>
    <w:basedOn w:val="a3"/>
    <w:link w:val="6"/>
    <w:uiPriority w:val="99"/>
    <w:rsid w:val="00A331E3"/>
    <w:rPr>
      <w:rFonts w:ascii="Times New Roman" w:eastAsia="Times New Roman" w:hAnsi="Times New Roman" w:cs="Times New Roman"/>
      <w:b/>
      <w:bCs/>
      <w:lang w:eastAsia="ru-RU"/>
    </w:rPr>
  </w:style>
  <w:style w:type="character" w:customStyle="1" w:styleId="15">
    <w:name w:val="Заголовок 1 Знак"/>
    <w:aliases w:val="РАЗДЕЛ Знак,ГЛАВА Знак,?ACAAE Знак,AEAAA Знак"/>
    <w:basedOn w:val="a3"/>
    <w:link w:val="13"/>
    <w:rsid w:val="00A331E3"/>
    <w:rPr>
      <w:rFonts w:asciiTheme="majorHAnsi" w:eastAsiaTheme="majorEastAsia" w:hAnsiTheme="majorHAnsi" w:cstheme="majorBidi"/>
      <w:b/>
      <w:bCs/>
      <w:color w:val="365F91" w:themeColor="accent1" w:themeShade="BF"/>
      <w:sz w:val="28"/>
      <w:szCs w:val="28"/>
      <w:lang w:eastAsia="ru-RU"/>
    </w:rPr>
  </w:style>
  <w:style w:type="character" w:customStyle="1" w:styleId="31">
    <w:name w:val="Заголовок 3 Знак"/>
    <w:aliases w:val="H3 Знак"/>
    <w:basedOn w:val="a3"/>
    <w:link w:val="30"/>
    <w:rsid w:val="006A615D"/>
    <w:rPr>
      <w:rFonts w:asciiTheme="majorHAnsi" w:eastAsiaTheme="majorEastAsia" w:hAnsiTheme="majorHAnsi" w:cstheme="majorBidi"/>
      <w:b/>
      <w:bCs/>
      <w:color w:val="4F81BD" w:themeColor="accent1"/>
      <w:sz w:val="20"/>
      <w:szCs w:val="20"/>
      <w:lang w:eastAsia="ru-RU"/>
    </w:rPr>
  </w:style>
  <w:style w:type="table" w:styleId="ae">
    <w:name w:val="Table Grid"/>
    <w:basedOn w:val="a4"/>
    <w:uiPriority w:val="59"/>
    <w:rsid w:val="00D053E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3">
    <w:name w:val="Заголовок 2 Знак"/>
    <w:aliases w:val="Знак Знак,Заголовок 2 Знак Знак Знак Знак Знак,h2 Знак,h21 Знак,5 Знак,Заголовок пункта (1.1) Знак,222 Знак,Reset numbering Знак,Подраздел Знак,Раздел Знак,РРаздел Знак"/>
    <w:basedOn w:val="a3"/>
    <w:link w:val="22"/>
    <w:rsid w:val="005C5433"/>
    <w:rPr>
      <w:rFonts w:ascii="Cambria" w:eastAsia="Times New Roman" w:hAnsi="Cambria" w:cs="Cambria"/>
      <w:b/>
      <w:bCs/>
      <w:i/>
      <w:iCs/>
      <w:sz w:val="28"/>
      <w:szCs w:val="28"/>
      <w:lang w:eastAsia="ru-RU"/>
    </w:rPr>
  </w:style>
  <w:style w:type="character" w:customStyle="1" w:styleId="ad">
    <w:name w:val="Абзац списка Знак"/>
    <w:aliases w:val="Маркер Знак,название Знак,List Paragraph Знак,Bullet List Знак,FooterText Знак,numbered Знак,SL_Абзац списка Знак,f_Абзац 1 Знак,Цветной список - Акцент 11 Знак,Bullet Number Знак,Нумерованый список Знак,List Paragraph1 Знак,lp1 Знак"/>
    <w:link w:val="ac"/>
    <w:uiPriority w:val="34"/>
    <w:qFormat/>
    <w:locked/>
    <w:rsid w:val="005C5433"/>
    <w:rPr>
      <w:rFonts w:ascii="Times New Roman" w:eastAsia="Times New Roman" w:hAnsi="Times New Roman" w:cs="Times New Roman"/>
      <w:sz w:val="20"/>
      <w:szCs w:val="20"/>
      <w:lang w:eastAsia="ru-RU"/>
    </w:rPr>
  </w:style>
  <w:style w:type="paragraph" w:styleId="af">
    <w:name w:val="Balloon Text"/>
    <w:basedOn w:val="a2"/>
    <w:link w:val="af0"/>
    <w:uiPriority w:val="99"/>
    <w:semiHidden/>
    <w:unhideWhenUsed/>
    <w:rsid w:val="004B2CD4"/>
    <w:rPr>
      <w:rFonts w:ascii="Tahoma" w:hAnsi="Tahoma" w:cs="Tahoma"/>
      <w:sz w:val="16"/>
      <w:szCs w:val="16"/>
    </w:rPr>
  </w:style>
  <w:style w:type="character" w:customStyle="1" w:styleId="af0">
    <w:name w:val="Текст выноски Знак"/>
    <w:basedOn w:val="a3"/>
    <w:link w:val="af"/>
    <w:uiPriority w:val="99"/>
    <w:semiHidden/>
    <w:rsid w:val="004B2CD4"/>
    <w:rPr>
      <w:rFonts w:ascii="Tahoma" w:eastAsia="Times New Roman" w:hAnsi="Tahoma" w:cs="Tahoma"/>
      <w:sz w:val="16"/>
      <w:szCs w:val="16"/>
      <w:lang w:eastAsia="ru-RU"/>
    </w:rPr>
  </w:style>
  <w:style w:type="paragraph" w:styleId="af1">
    <w:name w:val="Title"/>
    <w:aliases w:val="Название Знак Знак,%Title Знак Знак,Название Знак Знак1 Знак,Название,Заголовок1,Название1"/>
    <w:basedOn w:val="a2"/>
    <w:next w:val="a2"/>
    <w:link w:val="af2"/>
    <w:qFormat/>
    <w:rsid w:val="00364014"/>
    <w:pPr>
      <w:spacing w:before="240" w:after="60"/>
      <w:jc w:val="center"/>
      <w:outlineLvl w:val="0"/>
    </w:pPr>
    <w:rPr>
      <w:rFonts w:ascii="Cambria" w:hAnsi="Cambria"/>
      <w:b/>
      <w:bCs/>
      <w:kern w:val="28"/>
      <w:sz w:val="32"/>
      <w:szCs w:val="32"/>
    </w:rPr>
  </w:style>
  <w:style w:type="character" w:customStyle="1" w:styleId="af2">
    <w:name w:val="Заголовок Знак"/>
    <w:aliases w:val="Название Знак Знак Знак,%Title Знак Знак Знак,Название Знак Знак1 Знак Знак,Название Знак,Заголовок1 Знак,Название1 Знак"/>
    <w:basedOn w:val="a3"/>
    <w:link w:val="af1"/>
    <w:rsid w:val="00364014"/>
    <w:rPr>
      <w:rFonts w:ascii="Cambria" w:eastAsia="Times New Roman" w:hAnsi="Cambria" w:cs="Times New Roman"/>
      <w:b/>
      <w:bCs/>
      <w:kern w:val="28"/>
      <w:sz w:val="32"/>
      <w:szCs w:val="32"/>
      <w:lang w:eastAsia="ru-RU"/>
    </w:rPr>
  </w:style>
  <w:style w:type="paragraph" w:styleId="24">
    <w:name w:val="Body Text Indent 2"/>
    <w:basedOn w:val="a2"/>
    <w:link w:val="25"/>
    <w:unhideWhenUsed/>
    <w:rsid w:val="007B1537"/>
    <w:pPr>
      <w:spacing w:after="120" w:line="480" w:lineRule="auto"/>
      <w:ind w:left="283"/>
    </w:pPr>
  </w:style>
  <w:style w:type="character" w:customStyle="1" w:styleId="25">
    <w:name w:val="Основной текст с отступом 2 Знак"/>
    <w:basedOn w:val="a3"/>
    <w:link w:val="24"/>
    <w:rsid w:val="007B1537"/>
    <w:rPr>
      <w:rFonts w:ascii="Times New Roman" w:eastAsia="Times New Roman" w:hAnsi="Times New Roman" w:cs="Times New Roman"/>
      <w:sz w:val="20"/>
      <w:szCs w:val="20"/>
      <w:lang w:eastAsia="ru-RU"/>
    </w:rPr>
  </w:style>
  <w:style w:type="paragraph" w:customStyle="1" w:styleId="26">
    <w:name w:val="Без интервала2"/>
    <w:rsid w:val="007B1537"/>
    <w:pPr>
      <w:spacing w:after="0" w:line="240" w:lineRule="auto"/>
    </w:pPr>
    <w:rPr>
      <w:rFonts w:ascii="Calibri" w:eastAsia="Times New Roman" w:hAnsi="Calibri" w:cs="Times New Roman"/>
      <w:lang w:eastAsia="ru-RU"/>
    </w:rPr>
  </w:style>
  <w:style w:type="character" w:styleId="af3">
    <w:name w:val="Hyperlink"/>
    <w:basedOn w:val="a3"/>
    <w:unhideWhenUsed/>
    <w:rsid w:val="007A1DE9"/>
    <w:rPr>
      <w:color w:val="0000FF" w:themeColor="hyperlink"/>
      <w:u w:val="single"/>
    </w:rPr>
  </w:style>
  <w:style w:type="paragraph" w:customStyle="1" w:styleId="ConsNormal">
    <w:name w:val="ConsNormal"/>
    <w:link w:val="ConsNormal0"/>
    <w:rsid w:val="00C934A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locked/>
    <w:rsid w:val="00C934A7"/>
    <w:rPr>
      <w:rFonts w:ascii="Arial" w:eastAsia="Times New Roman" w:hAnsi="Arial" w:cs="Arial"/>
      <w:sz w:val="20"/>
      <w:szCs w:val="20"/>
      <w:lang w:eastAsia="ru-RU"/>
    </w:rPr>
  </w:style>
  <w:style w:type="paragraph" w:customStyle="1" w:styleId="16">
    <w:name w:val="Обычный (веб)1"/>
    <w:basedOn w:val="a2"/>
    <w:rsid w:val="00B503D7"/>
    <w:pPr>
      <w:spacing w:before="100" w:beforeAutospacing="1" w:after="100" w:afterAutospacing="1"/>
    </w:pPr>
    <w:rPr>
      <w:sz w:val="24"/>
      <w:szCs w:val="24"/>
    </w:rPr>
  </w:style>
  <w:style w:type="character" w:customStyle="1" w:styleId="40">
    <w:name w:val="Заголовок 4 Знак"/>
    <w:basedOn w:val="a3"/>
    <w:link w:val="4"/>
    <w:uiPriority w:val="99"/>
    <w:rsid w:val="000811ED"/>
    <w:rPr>
      <w:rFonts w:ascii="Calibri" w:eastAsia="Times New Roman" w:hAnsi="Calibri" w:cs="Calibri"/>
      <w:b/>
      <w:bCs/>
      <w:sz w:val="28"/>
      <w:szCs w:val="28"/>
      <w:lang w:eastAsia="ru-RU"/>
    </w:rPr>
  </w:style>
  <w:style w:type="character" w:customStyle="1" w:styleId="52">
    <w:name w:val="Заголовок 5 Знак"/>
    <w:basedOn w:val="a3"/>
    <w:link w:val="51"/>
    <w:uiPriority w:val="99"/>
    <w:rsid w:val="000811ED"/>
    <w:rPr>
      <w:rFonts w:ascii="Calibri" w:eastAsia="Times New Roman" w:hAnsi="Calibri" w:cs="Calibri"/>
      <w:b/>
      <w:bCs/>
      <w:i/>
      <w:iCs/>
      <w:sz w:val="26"/>
      <w:szCs w:val="26"/>
      <w:lang w:eastAsia="ru-RU"/>
    </w:rPr>
  </w:style>
  <w:style w:type="character" w:customStyle="1" w:styleId="70">
    <w:name w:val="Заголовок 7 Знак"/>
    <w:basedOn w:val="a3"/>
    <w:link w:val="7"/>
    <w:rsid w:val="000811ED"/>
    <w:rPr>
      <w:rFonts w:ascii="Times New Roman" w:eastAsia="Times New Roman" w:hAnsi="Times New Roman" w:cs="Times New Roman"/>
      <w:sz w:val="24"/>
      <w:szCs w:val="24"/>
      <w:lang w:eastAsia="ru-RU"/>
    </w:rPr>
  </w:style>
  <w:style w:type="character" w:customStyle="1" w:styleId="80">
    <w:name w:val="Заголовок 8 Знак"/>
    <w:basedOn w:val="a3"/>
    <w:link w:val="8"/>
    <w:uiPriority w:val="99"/>
    <w:rsid w:val="000811ED"/>
    <w:rPr>
      <w:rFonts w:ascii="Calibri" w:eastAsia="Times New Roman" w:hAnsi="Calibri" w:cs="Calibri"/>
      <w:i/>
      <w:iCs/>
      <w:sz w:val="24"/>
      <w:szCs w:val="24"/>
      <w:lang w:eastAsia="ru-RU"/>
    </w:rPr>
  </w:style>
  <w:style w:type="character" w:customStyle="1" w:styleId="90">
    <w:name w:val="Заголовок 9 Знак"/>
    <w:basedOn w:val="a3"/>
    <w:link w:val="9"/>
    <w:rsid w:val="000811ED"/>
    <w:rPr>
      <w:rFonts w:ascii="Arial" w:eastAsia="Times New Roman" w:hAnsi="Arial" w:cs="Arial"/>
      <w:lang w:eastAsia="ru-RU"/>
    </w:rPr>
  </w:style>
  <w:style w:type="numbering" w:customStyle="1" w:styleId="17">
    <w:name w:val="Нет списка1"/>
    <w:next w:val="a5"/>
    <w:uiPriority w:val="99"/>
    <w:semiHidden/>
    <w:unhideWhenUsed/>
    <w:rsid w:val="000811ED"/>
  </w:style>
  <w:style w:type="character" w:customStyle="1" w:styleId="210">
    <w:name w:val="Заголовок 2 Знак1"/>
    <w:aliases w:val="Заголовок 2 Знак Знак"/>
    <w:locked/>
    <w:rsid w:val="000811ED"/>
    <w:rPr>
      <w:rFonts w:ascii="Cambria" w:hAnsi="Cambria" w:cs="Cambria"/>
      <w:b/>
      <w:bCs/>
      <w:i/>
      <w:iCs/>
      <w:sz w:val="28"/>
      <w:szCs w:val="28"/>
      <w:lang w:val="ru-RU" w:eastAsia="ru-RU" w:bidi="ar-SA"/>
    </w:rPr>
  </w:style>
  <w:style w:type="character" w:styleId="af4">
    <w:name w:val="Strong"/>
    <w:uiPriority w:val="22"/>
    <w:qFormat/>
    <w:rsid w:val="000811ED"/>
    <w:rPr>
      <w:b/>
      <w:bCs/>
    </w:rPr>
  </w:style>
  <w:style w:type="paragraph" w:customStyle="1" w:styleId="18">
    <w:name w:val="Обычный1"/>
    <w:link w:val="Normal"/>
    <w:rsid w:val="000811ED"/>
    <w:pPr>
      <w:spacing w:after="0" w:line="240" w:lineRule="auto"/>
      <w:ind w:firstLine="720"/>
      <w:jc w:val="both"/>
    </w:pPr>
    <w:rPr>
      <w:rFonts w:ascii="Times New Roman" w:eastAsia="Times New Roman" w:hAnsi="Times New Roman" w:cs="Times New Roman"/>
      <w:sz w:val="28"/>
      <w:szCs w:val="20"/>
      <w:lang w:eastAsia="ru-RU"/>
    </w:rPr>
  </w:style>
  <w:style w:type="character" w:customStyle="1" w:styleId="Normal">
    <w:name w:val="Normal Знак"/>
    <w:link w:val="18"/>
    <w:uiPriority w:val="99"/>
    <w:rsid w:val="000811ED"/>
    <w:rPr>
      <w:rFonts w:ascii="Times New Roman" w:eastAsia="Times New Roman" w:hAnsi="Times New Roman" w:cs="Times New Roman"/>
      <w:sz w:val="28"/>
      <w:szCs w:val="20"/>
      <w:lang w:eastAsia="ru-RU"/>
    </w:rPr>
  </w:style>
  <w:style w:type="paragraph" w:customStyle="1" w:styleId="140">
    <w:name w:val="Обычный14"/>
    <w:rsid w:val="000811ED"/>
    <w:pPr>
      <w:spacing w:after="0" w:line="240" w:lineRule="auto"/>
      <w:ind w:firstLine="720"/>
      <w:jc w:val="both"/>
    </w:pPr>
    <w:rPr>
      <w:rFonts w:ascii="Times New Roman" w:eastAsia="Times New Roman" w:hAnsi="Times New Roman" w:cs="Times New Roman"/>
      <w:sz w:val="28"/>
      <w:szCs w:val="20"/>
      <w:lang w:eastAsia="ru-RU"/>
    </w:rPr>
  </w:style>
  <w:style w:type="paragraph" w:styleId="af5">
    <w:name w:val="Plain Text"/>
    <w:basedOn w:val="a2"/>
    <w:link w:val="af6"/>
    <w:rsid w:val="000811ED"/>
    <w:pPr>
      <w:tabs>
        <w:tab w:val="left" w:pos="360"/>
      </w:tabs>
      <w:ind w:firstLine="900"/>
      <w:jc w:val="both"/>
    </w:pPr>
    <w:rPr>
      <w:rFonts w:eastAsia="MS Mincho"/>
      <w:spacing w:val="-2"/>
      <w:sz w:val="26"/>
    </w:rPr>
  </w:style>
  <w:style w:type="character" w:customStyle="1" w:styleId="af6">
    <w:name w:val="Текст Знак"/>
    <w:basedOn w:val="a3"/>
    <w:link w:val="af5"/>
    <w:rsid w:val="000811ED"/>
    <w:rPr>
      <w:rFonts w:ascii="Times New Roman" w:eastAsia="MS Mincho" w:hAnsi="Times New Roman" w:cs="Times New Roman"/>
      <w:spacing w:val="-2"/>
      <w:sz w:val="26"/>
      <w:szCs w:val="20"/>
      <w:lang w:eastAsia="ru-RU"/>
    </w:rPr>
  </w:style>
  <w:style w:type="character" w:styleId="af7">
    <w:name w:val="footnote reference"/>
    <w:uiPriority w:val="99"/>
    <w:rsid w:val="000811ED"/>
    <w:rPr>
      <w:vertAlign w:val="superscript"/>
    </w:rPr>
  </w:style>
  <w:style w:type="paragraph" w:styleId="af8">
    <w:name w:val="footnote text"/>
    <w:basedOn w:val="a2"/>
    <w:link w:val="af9"/>
    <w:uiPriority w:val="99"/>
    <w:rsid w:val="000811ED"/>
    <w:pPr>
      <w:widowControl w:val="0"/>
      <w:autoSpaceDE w:val="0"/>
      <w:autoSpaceDN w:val="0"/>
    </w:pPr>
  </w:style>
  <w:style w:type="character" w:customStyle="1" w:styleId="af9">
    <w:name w:val="Текст сноски Знак"/>
    <w:basedOn w:val="a3"/>
    <w:link w:val="af8"/>
    <w:uiPriority w:val="99"/>
    <w:rsid w:val="000811ED"/>
    <w:rPr>
      <w:rFonts w:ascii="Times New Roman" w:eastAsia="Times New Roman" w:hAnsi="Times New Roman" w:cs="Times New Roman"/>
      <w:sz w:val="20"/>
      <w:szCs w:val="20"/>
      <w:lang w:eastAsia="ru-RU"/>
    </w:rPr>
  </w:style>
  <w:style w:type="paragraph" w:styleId="32">
    <w:name w:val="Body Text Indent 3"/>
    <w:basedOn w:val="a2"/>
    <w:link w:val="33"/>
    <w:uiPriority w:val="99"/>
    <w:rsid w:val="000811ED"/>
    <w:pPr>
      <w:spacing w:after="120"/>
      <w:ind w:left="283"/>
    </w:pPr>
    <w:rPr>
      <w:sz w:val="16"/>
      <w:szCs w:val="16"/>
    </w:rPr>
  </w:style>
  <w:style w:type="character" w:customStyle="1" w:styleId="33">
    <w:name w:val="Основной текст с отступом 3 Знак"/>
    <w:basedOn w:val="a3"/>
    <w:link w:val="32"/>
    <w:uiPriority w:val="99"/>
    <w:rsid w:val="000811ED"/>
    <w:rPr>
      <w:rFonts w:ascii="Times New Roman" w:eastAsia="Times New Roman" w:hAnsi="Times New Roman" w:cs="Times New Roman"/>
      <w:sz w:val="16"/>
      <w:szCs w:val="16"/>
      <w:lang w:eastAsia="ru-RU"/>
    </w:rPr>
  </w:style>
  <w:style w:type="paragraph" w:styleId="afa">
    <w:name w:val="List Bullet"/>
    <w:basedOn w:val="a2"/>
    <w:autoRedefine/>
    <w:rsid w:val="000811ED"/>
    <w:pPr>
      <w:autoSpaceDE w:val="0"/>
      <w:autoSpaceDN w:val="0"/>
      <w:adjustRightInd w:val="0"/>
      <w:ind w:firstLine="720"/>
      <w:jc w:val="both"/>
    </w:pPr>
    <w:rPr>
      <w:b/>
      <w:bCs/>
      <w:i/>
      <w:sz w:val="28"/>
      <w:szCs w:val="28"/>
    </w:rPr>
  </w:style>
  <w:style w:type="paragraph" w:customStyle="1" w:styleId="27">
    <w:name w:val="Обычный2"/>
    <w:uiPriority w:val="99"/>
    <w:rsid w:val="000811ED"/>
    <w:pPr>
      <w:spacing w:after="0" w:line="240" w:lineRule="auto"/>
      <w:ind w:firstLine="720"/>
      <w:jc w:val="both"/>
    </w:pPr>
    <w:rPr>
      <w:rFonts w:ascii="Times New Roman" w:eastAsia="Times New Roman" w:hAnsi="Times New Roman" w:cs="Times New Roman"/>
      <w:sz w:val="28"/>
      <w:szCs w:val="20"/>
      <w:lang w:eastAsia="ru-RU"/>
    </w:rPr>
  </w:style>
  <w:style w:type="paragraph" w:styleId="afb">
    <w:name w:val="Body Text Indent"/>
    <w:basedOn w:val="a2"/>
    <w:link w:val="afc"/>
    <w:rsid w:val="000811ED"/>
    <w:pPr>
      <w:spacing w:after="120"/>
      <w:ind w:left="283"/>
    </w:pPr>
    <w:rPr>
      <w:sz w:val="24"/>
      <w:szCs w:val="24"/>
    </w:rPr>
  </w:style>
  <w:style w:type="character" w:customStyle="1" w:styleId="afc">
    <w:name w:val="Основной текст с отступом Знак"/>
    <w:basedOn w:val="a3"/>
    <w:link w:val="afb"/>
    <w:rsid w:val="000811ED"/>
    <w:rPr>
      <w:rFonts w:ascii="Times New Roman" w:eastAsia="Times New Roman" w:hAnsi="Times New Roman" w:cs="Times New Roman"/>
      <w:sz w:val="24"/>
      <w:szCs w:val="24"/>
      <w:lang w:eastAsia="ru-RU"/>
    </w:rPr>
  </w:style>
  <w:style w:type="paragraph" w:styleId="34">
    <w:name w:val="Body Text 3"/>
    <w:basedOn w:val="a2"/>
    <w:link w:val="35"/>
    <w:rsid w:val="000811ED"/>
    <w:pPr>
      <w:spacing w:after="120"/>
    </w:pPr>
    <w:rPr>
      <w:sz w:val="16"/>
      <w:szCs w:val="16"/>
    </w:rPr>
  </w:style>
  <w:style w:type="character" w:customStyle="1" w:styleId="35">
    <w:name w:val="Основной текст 3 Знак"/>
    <w:basedOn w:val="a3"/>
    <w:link w:val="34"/>
    <w:rsid w:val="000811ED"/>
    <w:rPr>
      <w:rFonts w:ascii="Times New Roman" w:eastAsia="Times New Roman" w:hAnsi="Times New Roman" w:cs="Times New Roman"/>
      <w:sz w:val="16"/>
      <w:szCs w:val="16"/>
      <w:lang w:eastAsia="ru-RU"/>
    </w:rPr>
  </w:style>
  <w:style w:type="paragraph" w:customStyle="1" w:styleId="111">
    <w:name w:val="Заголовок 11"/>
    <w:basedOn w:val="a2"/>
    <w:next w:val="a2"/>
    <w:uiPriority w:val="99"/>
    <w:rsid w:val="000811ED"/>
    <w:pPr>
      <w:keepNext/>
      <w:spacing w:before="240" w:after="60"/>
      <w:jc w:val="center"/>
    </w:pPr>
    <w:rPr>
      <w:b/>
      <w:kern w:val="28"/>
      <w:sz w:val="28"/>
    </w:rPr>
  </w:style>
  <w:style w:type="paragraph" w:styleId="afd">
    <w:name w:val="Subtitle"/>
    <w:basedOn w:val="a2"/>
    <w:link w:val="afe"/>
    <w:uiPriority w:val="99"/>
    <w:qFormat/>
    <w:rsid w:val="000811ED"/>
    <w:rPr>
      <w:b/>
      <w:bCs/>
      <w:sz w:val="24"/>
      <w:szCs w:val="24"/>
    </w:rPr>
  </w:style>
  <w:style w:type="character" w:customStyle="1" w:styleId="afe">
    <w:name w:val="Подзаголовок Знак"/>
    <w:basedOn w:val="a3"/>
    <w:link w:val="afd"/>
    <w:uiPriority w:val="99"/>
    <w:rsid w:val="000811ED"/>
    <w:rPr>
      <w:rFonts w:ascii="Times New Roman" w:eastAsia="Times New Roman" w:hAnsi="Times New Roman" w:cs="Times New Roman"/>
      <w:b/>
      <w:bCs/>
      <w:sz w:val="24"/>
      <w:szCs w:val="24"/>
      <w:lang w:eastAsia="ru-RU"/>
    </w:rPr>
  </w:style>
  <w:style w:type="character" w:styleId="aff">
    <w:name w:val="annotation reference"/>
    <w:uiPriority w:val="99"/>
    <w:semiHidden/>
    <w:unhideWhenUsed/>
    <w:rsid w:val="000811ED"/>
    <w:rPr>
      <w:sz w:val="16"/>
      <w:szCs w:val="16"/>
    </w:rPr>
  </w:style>
  <w:style w:type="paragraph" w:styleId="aff0">
    <w:name w:val="annotation text"/>
    <w:basedOn w:val="a2"/>
    <w:link w:val="aff1"/>
    <w:uiPriority w:val="99"/>
    <w:unhideWhenUsed/>
    <w:rsid w:val="000811ED"/>
  </w:style>
  <w:style w:type="character" w:customStyle="1" w:styleId="aff1">
    <w:name w:val="Текст примечания Знак"/>
    <w:basedOn w:val="a3"/>
    <w:link w:val="aff0"/>
    <w:uiPriority w:val="99"/>
    <w:rsid w:val="000811ED"/>
    <w:rPr>
      <w:rFonts w:ascii="Times New Roman" w:eastAsia="Times New Roman" w:hAnsi="Times New Roman" w:cs="Times New Roman"/>
      <w:sz w:val="20"/>
      <w:szCs w:val="20"/>
      <w:lang w:eastAsia="ru-RU"/>
    </w:rPr>
  </w:style>
  <w:style w:type="paragraph" w:styleId="aff2">
    <w:name w:val="annotation subject"/>
    <w:basedOn w:val="aff0"/>
    <w:next w:val="aff0"/>
    <w:link w:val="aff3"/>
    <w:uiPriority w:val="99"/>
    <w:semiHidden/>
    <w:unhideWhenUsed/>
    <w:rsid w:val="000811ED"/>
    <w:rPr>
      <w:b/>
      <w:bCs/>
    </w:rPr>
  </w:style>
  <w:style w:type="character" w:customStyle="1" w:styleId="aff3">
    <w:name w:val="Тема примечания Знак"/>
    <w:basedOn w:val="aff1"/>
    <w:link w:val="aff2"/>
    <w:uiPriority w:val="99"/>
    <w:semiHidden/>
    <w:rsid w:val="000811ED"/>
    <w:rPr>
      <w:rFonts w:ascii="Times New Roman" w:eastAsia="Times New Roman" w:hAnsi="Times New Roman" w:cs="Times New Roman"/>
      <w:b/>
      <w:bCs/>
      <w:sz w:val="20"/>
      <w:szCs w:val="20"/>
      <w:lang w:eastAsia="ru-RU"/>
    </w:rPr>
  </w:style>
  <w:style w:type="paragraph" w:styleId="aff4">
    <w:name w:val="Revision"/>
    <w:hidden/>
    <w:uiPriority w:val="99"/>
    <w:semiHidden/>
    <w:rsid w:val="000811ED"/>
    <w:pPr>
      <w:spacing w:after="0" w:line="240" w:lineRule="auto"/>
    </w:pPr>
    <w:rPr>
      <w:rFonts w:ascii="Times New Roman" w:eastAsia="Times New Roman" w:hAnsi="Times New Roman" w:cs="Times New Roman"/>
      <w:sz w:val="24"/>
      <w:szCs w:val="24"/>
      <w:lang w:eastAsia="ru-RU"/>
    </w:rPr>
  </w:style>
  <w:style w:type="table" w:customStyle="1" w:styleId="19">
    <w:name w:val="Сетка таблицы1"/>
    <w:basedOn w:val="a4"/>
    <w:next w:val="ae"/>
    <w:rsid w:val="000811E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3">
    <w:name w:val="Style13"/>
    <w:basedOn w:val="a2"/>
    <w:rsid w:val="000811ED"/>
    <w:pPr>
      <w:widowControl w:val="0"/>
      <w:autoSpaceDE w:val="0"/>
      <w:autoSpaceDN w:val="0"/>
      <w:adjustRightInd w:val="0"/>
    </w:pPr>
    <w:rPr>
      <w:sz w:val="24"/>
      <w:szCs w:val="24"/>
    </w:rPr>
  </w:style>
  <w:style w:type="paragraph" w:customStyle="1" w:styleId="Style14">
    <w:name w:val="Style14"/>
    <w:basedOn w:val="a2"/>
    <w:uiPriority w:val="99"/>
    <w:rsid w:val="000811ED"/>
    <w:pPr>
      <w:widowControl w:val="0"/>
      <w:autoSpaceDE w:val="0"/>
      <w:autoSpaceDN w:val="0"/>
      <w:adjustRightInd w:val="0"/>
    </w:pPr>
    <w:rPr>
      <w:sz w:val="24"/>
      <w:szCs w:val="24"/>
    </w:rPr>
  </w:style>
  <w:style w:type="paragraph" w:customStyle="1" w:styleId="Style15">
    <w:name w:val="Style15"/>
    <w:basedOn w:val="a2"/>
    <w:uiPriority w:val="99"/>
    <w:rsid w:val="000811ED"/>
    <w:pPr>
      <w:widowControl w:val="0"/>
      <w:autoSpaceDE w:val="0"/>
      <w:autoSpaceDN w:val="0"/>
      <w:adjustRightInd w:val="0"/>
    </w:pPr>
    <w:rPr>
      <w:sz w:val="24"/>
      <w:szCs w:val="24"/>
    </w:rPr>
  </w:style>
  <w:style w:type="character" w:customStyle="1" w:styleId="FontStyle21">
    <w:name w:val="Font Style21"/>
    <w:rsid w:val="000811ED"/>
    <w:rPr>
      <w:rFonts w:ascii="Times New Roman" w:hAnsi="Times New Roman" w:cs="Times New Roman"/>
      <w:b/>
      <w:bCs/>
      <w:color w:val="000000"/>
      <w:sz w:val="26"/>
      <w:szCs w:val="26"/>
    </w:rPr>
  </w:style>
  <w:style w:type="character" w:customStyle="1" w:styleId="FontStyle22">
    <w:name w:val="Font Style22"/>
    <w:rsid w:val="000811ED"/>
    <w:rPr>
      <w:rFonts w:ascii="Times New Roman" w:hAnsi="Times New Roman" w:cs="Times New Roman"/>
      <w:b/>
      <w:bCs/>
      <w:color w:val="000000"/>
      <w:sz w:val="28"/>
      <w:szCs w:val="28"/>
    </w:rPr>
  </w:style>
  <w:style w:type="character" w:customStyle="1" w:styleId="FontStyle23">
    <w:name w:val="Font Style23"/>
    <w:rsid w:val="000811ED"/>
    <w:rPr>
      <w:rFonts w:ascii="Times New Roman" w:hAnsi="Times New Roman" w:cs="Times New Roman"/>
      <w:color w:val="000000"/>
      <w:sz w:val="26"/>
      <w:szCs w:val="26"/>
    </w:rPr>
  </w:style>
  <w:style w:type="paragraph" w:customStyle="1" w:styleId="41">
    <w:name w:val="заголовок 4"/>
    <w:basedOn w:val="a2"/>
    <w:next w:val="a2"/>
    <w:uiPriority w:val="99"/>
    <w:rsid w:val="000811ED"/>
    <w:pPr>
      <w:keepNext/>
      <w:tabs>
        <w:tab w:val="left" w:pos="0"/>
      </w:tabs>
      <w:suppressAutoHyphens/>
      <w:jc w:val="center"/>
    </w:pPr>
    <w:rPr>
      <w:snapToGrid w:val="0"/>
      <w:spacing w:val="-2"/>
      <w:sz w:val="24"/>
    </w:rPr>
  </w:style>
  <w:style w:type="paragraph" w:customStyle="1" w:styleId="1a">
    <w:name w:val="заголовок 1"/>
    <w:basedOn w:val="a2"/>
    <w:next w:val="a2"/>
    <w:uiPriority w:val="99"/>
    <w:rsid w:val="000811ED"/>
    <w:pPr>
      <w:keepNext/>
      <w:spacing w:before="240" w:after="60"/>
      <w:jc w:val="both"/>
    </w:pPr>
    <w:rPr>
      <w:rFonts w:ascii="Arial" w:hAnsi="Arial"/>
      <w:b/>
      <w:kern w:val="28"/>
      <w:sz w:val="28"/>
      <w:lang w:val="en-GB"/>
    </w:rPr>
  </w:style>
  <w:style w:type="paragraph" w:styleId="28">
    <w:name w:val="Body Text 2"/>
    <w:aliases w:val="текст,Основной текст с отступом1,текст Знак,Body Text Indent Знак,Основной текст 1 Знак,Нумерованный список !! Знак,Надин стиль Знак,Основной текст 1,Нумерованный список !!,Надин стиль"/>
    <w:basedOn w:val="a2"/>
    <w:link w:val="29"/>
    <w:uiPriority w:val="99"/>
    <w:unhideWhenUsed/>
    <w:rsid w:val="000811ED"/>
    <w:pPr>
      <w:spacing w:after="120" w:line="480" w:lineRule="auto"/>
    </w:pPr>
    <w:rPr>
      <w:sz w:val="24"/>
      <w:szCs w:val="24"/>
    </w:rPr>
  </w:style>
  <w:style w:type="character" w:customStyle="1" w:styleId="29">
    <w:name w:val="Основной текст 2 Знак"/>
    <w:aliases w:val="текст Знак1,Основной текст с отступом1 Знак,текст Знак Знак,Body Text Indent Знак Знак,Основной текст 1 Знак Знак,Нумерованный список !! Знак Знак,Надин стиль Знак Знак,Основной текст 1 Знак1,Нумерованный список !! Знак1"/>
    <w:basedOn w:val="a3"/>
    <w:link w:val="28"/>
    <w:uiPriority w:val="99"/>
    <w:rsid w:val="000811ED"/>
    <w:rPr>
      <w:rFonts w:ascii="Times New Roman" w:eastAsia="Times New Roman" w:hAnsi="Times New Roman" w:cs="Times New Roman"/>
      <w:sz w:val="24"/>
      <w:szCs w:val="24"/>
      <w:lang w:eastAsia="ru-RU"/>
    </w:rPr>
  </w:style>
  <w:style w:type="paragraph" w:customStyle="1" w:styleId="1b">
    <w:name w:val="Основной текст1"/>
    <w:basedOn w:val="a2"/>
    <w:link w:val="Bodytext"/>
    <w:rsid w:val="000811ED"/>
    <w:rPr>
      <w:snapToGrid w:val="0"/>
      <w:sz w:val="24"/>
    </w:rPr>
  </w:style>
  <w:style w:type="character" w:customStyle="1" w:styleId="Bodytext">
    <w:name w:val="Body text_"/>
    <w:link w:val="1b"/>
    <w:locked/>
    <w:rsid w:val="000811ED"/>
    <w:rPr>
      <w:rFonts w:ascii="Times New Roman" w:eastAsia="Times New Roman" w:hAnsi="Times New Roman" w:cs="Times New Roman"/>
      <w:snapToGrid w:val="0"/>
      <w:sz w:val="24"/>
      <w:szCs w:val="20"/>
      <w:lang w:eastAsia="ru-RU"/>
    </w:rPr>
  </w:style>
  <w:style w:type="character" w:customStyle="1" w:styleId="stylespan">
    <w:name w:val="style_span"/>
    <w:basedOn w:val="a3"/>
    <w:rsid w:val="000811ED"/>
  </w:style>
  <w:style w:type="character" w:styleId="aff5">
    <w:name w:val="page number"/>
    <w:uiPriority w:val="99"/>
    <w:rsid w:val="000811ED"/>
    <w:rPr>
      <w:rFonts w:ascii="Times New Roman" w:hAnsi="Times New Roman" w:cs="Times New Roman"/>
    </w:rPr>
  </w:style>
  <w:style w:type="paragraph" w:customStyle="1" w:styleId="aff6">
    <w:name w:val="áû÷íûé"/>
    <w:rsid w:val="000811ED"/>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msobodytextcxspmiddle">
    <w:name w:val="msobodytextcxspmiddle"/>
    <w:basedOn w:val="a2"/>
    <w:uiPriority w:val="99"/>
    <w:rsid w:val="000811ED"/>
    <w:pPr>
      <w:spacing w:before="100" w:beforeAutospacing="1" w:after="100" w:afterAutospacing="1"/>
    </w:pPr>
    <w:rPr>
      <w:sz w:val="24"/>
      <w:szCs w:val="24"/>
    </w:rPr>
  </w:style>
  <w:style w:type="paragraph" w:customStyle="1" w:styleId="BodyText21">
    <w:name w:val="Body Text 21"/>
    <w:basedOn w:val="a2"/>
    <w:rsid w:val="000811ED"/>
    <w:pPr>
      <w:widowControl w:val="0"/>
    </w:pPr>
    <w:rPr>
      <w:sz w:val="24"/>
    </w:rPr>
  </w:style>
  <w:style w:type="paragraph" w:customStyle="1" w:styleId="ConsPlusCell">
    <w:name w:val="ConsPlusCell"/>
    <w:uiPriority w:val="99"/>
    <w:rsid w:val="000811E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1c">
    <w:name w:val="Абзац списка1"/>
    <w:basedOn w:val="a2"/>
    <w:link w:val="ListParagraphChar"/>
    <w:uiPriority w:val="99"/>
    <w:rsid w:val="000811ED"/>
    <w:pPr>
      <w:widowControl w:val="0"/>
      <w:autoSpaceDE w:val="0"/>
      <w:autoSpaceDN w:val="0"/>
      <w:adjustRightInd w:val="0"/>
      <w:ind w:left="720"/>
      <w:contextualSpacing/>
    </w:pPr>
  </w:style>
  <w:style w:type="character" w:customStyle="1" w:styleId="ListParagraphChar">
    <w:name w:val="List Paragraph Char"/>
    <w:link w:val="1c"/>
    <w:locked/>
    <w:rsid w:val="000811ED"/>
    <w:rPr>
      <w:rFonts w:ascii="Times New Roman" w:eastAsia="Times New Roman" w:hAnsi="Times New Roman" w:cs="Times New Roman"/>
      <w:sz w:val="20"/>
      <w:szCs w:val="20"/>
      <w:lang w:eastAsia="ru-RU"/>
    </w:rPr>
  </w:style>
  <w:style w:type="paragraph" w:customStyle="1" w:styleId="ConsPlusNormal">
    <w:name w:val="ConsPlusNormal"/>
    <w:link w:val="ConsPlusNormal0"/>
    <w:rsid w:val="000811E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ff7">
    <w:name w:val="No Spacing"/>
    <w:uiPriority w:val="1"/>
    <w:qFormat/>
    <w:rsid w:val="000811ED"/>
    <w:pPr>
      <w:spacing w:after="0" w:line="240" w:lineRule="auto"/>
    </w:pPr>
    <w:rPr>
      <w:rFonts w:ascii="Times New Roman" w:eastAsia="Calibri" w:hAnsi="Times New Roman" w:cs="Times New Roman"/>
      <w:sz w:val="24"/>
      <w:szCs w:val="24"/>
      <w:lang w:eastAsia="ru-RU"/>
    </w:rPr>
  </w:style>
  <w:style w:type="character" w:styleId="aff8">
    <w:name w:val="Emphasis"/>
    <w:uiPriority w:val="99"/>
    <w:qFormat/>
    <w:rsid w:val="000811ED"/>
    <w:rPr>
      <w:i/>
      <w:iCs/>
    </w:rPr>
  </w:style>
  <w:style w:type="paragraph" w:customStyle="1" w:styleId="ConsNonformat">
    <w:name w:val="ConsNonformat"/>
    <w:uiPriority w:val="99"/>
    <w:rsid w:val="000811E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R2">
    <w:name w:val="FR2"/>
    <w:uiPriority w:val="99"/>
    <w:rsid w:val="000811ED"/>
    <w:pPr>
      <w:widowControl w:val="0"/>
      <w:autoSpaceDE w:val="0"/>
      <w:autoSpaceDN w:val="0"/>
      <w:adjustRightInd w:val="0"/>
      <w:spacing w:after="0" w:line="240" w:lineRule="auto"/>
      <w:ind w:left="5480"/>
    </w:pPr>
    <w:rPr>
      <w:rFonts w:ascii="Arial" w:eastAsia="Times New Roman" w:hAnsi="Arial" w:cs="Arial"/>
      <w:b/>
      <w:bCs/>
      <w:i/>
      <w:iCs/>
      <w:sz w:val="40"/>
      <w:szCs w:val="40"/>
      <w:lang w:eastAsia="ru-RU"/>
    </w:rPr>
  </w:style>
  <w:style w:type="character" w:customStyle="1" w:styleId="61">
    <w:name w:val="Знак Знак6"/>
    <w:uiPriority w:val="99"/>
    <w:rsid w:val="000811ED"/>
    <w:rPr>
      <w:b/>
      <w:sz w:val="24"/>
      <w:lang w:val="ru-RU" w:eastAsia="ru-RU"/>
    </w:rPr>
  </w:style>
  <w:style w:type="character" w:customStyle="1" w:styleId="36">
    <w:name w:val="Знак Знак3"/>
    <w:uiPriority w:val="99"/>
    <w:rsid w:val="000811ED"/>
    <w:rPr>
      <w:sz w:val="24"/>
      <w:lang w:val="ru-RU" w:eastAsia="ru-RU"/>
    </w:rPr>
  </w:style>
  <w:style w:type="paragraph" w:customStyle="1" w:styleId="1d">
    <w:name w:val="Текст1"/>
    <w:basedOn w:val="a2"/>
    <w:uiPriority w:val="99"/>
    <w:rsid w:val="000811ED"/>
    <w:rPr>
      <w:sz w:val="26"/>
    </w:rPr>
  </w:style>
  <w:style w:type="character" w:customStyle="1" w:styleId="aff9">
    <w:name w:val="Схема документа Знак"/>
    <w:link w:val="affa"/>
    <w:uiPriority w:val="99"/>
    <w:semiHidden/>
    <w:rsid w:val="000811ED"/>
    <w:rPr>
      <w:rFonts w:ascii="Tahoma" w:hAnsi="Tahoma" w:cs="Tahoma"/>
      <w:shd w:val="clear" w:color="auto" w:fill="000080"/>
    </w:rPr>
  </w:style>
  <w:style w:type="paragraph" w:styleId="affa">
    <w:name w:val="Document Map"/>
    <w:basedOn w:val="a2"/>
    <w:link w:val="aff9"/>
    <w:uiPriority w:val="99"/>
    <w:semiHidden/>
    <w:rsid w:val="000811ED"/>
    <w:pPr>
      <w:shd w:val="clear" w:color="auto" w:fill="000080"/>
    </w:pPr>
    <w:rPr>
      <w:rFonts w:ascii="Tahoma" w:eastAsiaTheme="minorHAnsi" w:hAnsi="Tahoma" w:cs="Tahoma"/>
      <w:sz w:val="22"/>
      <w:szCs w:val="22"/>
      <w:lang w:eastAsia="en-US"/>
    </w:rPr>
  </w:style>
  <w:style w:type="character" w:customStyle="1" w:styleId="1e">
    <w:name w:val="Схема документа Знак1"/>
    <w:basedOn w:val="a3"/>
    <w:uiPriority w:val="99"/>
    <w:semiHidden/>
    <w:rsid w:val="000811ED"/>
    <w:rPr>
      <w:rFonts w:ascii="Segoe UI" w:eastAsia="Times New Roman" w:hAnsi="Segoe UI" w:cs="Segoe UI"/>
      <w:sz w:val="16"/>
      <w:szCs w:val="16"/>
      <w:lang w:eastAsia="ru-RU"/>
    </w:rPr>
  </w:style>
  <w:style w:type="paragraph" w:customStyle="1" w:styleId="120">
    <w:name w:val="Обычный12"/>
    <w:uiPriority w:val="99"/>
    <w:rsid w:val="000811ED"/>
    <w:pPr>
      <w:spacing w:after="0" w:line="240" w:lineRule="auto"/>
      <w:ind w:firstLine="720"/>
      <w:jc w:val="both"/>
    </w:pPr>
    <w:rPr>
      <w:rFonts w:ascii="Times New Roman" w:eastAsia="Times New Roman" w:hAnsi="Times New Roman" w:cs="Times New Roman"/>
      <w:lang w:eastAsia="ru-RU"/>
    </w:rPr>
  </w:style>
  <w:style w:type="paragraph" w:customStyle="1" w:styleId="130">
    <w:name w:val="Обычный + 13 пт"/>
    <w:aliases w:val="По ширине,Слева:  1,27 см,Первая строка:  0,63 см"/>
    <w:basedOn w:val="a2"/>
    <w:uiPriority w:val="99"/>
    <w:rsid w:val="000811ED"/>
    <w:pPr>
      <w:tabs>
        <w:tab w:val="left" w:pos="1080"/>
      </w:tabs>
      <w:ind w:left="720" w:firstLine="360"/>
      <w:jc w:val="both"/>
    </w:pPr>
    <w:rPr>
      <w:sz w:val="26"/>
      <w:szCs w:val="26"/>
    </w:rPr>
  </w:style>
  <w:style w:type="paragraph" w:customStyle="1" w:styleId="ConsPlusNonformat">
    <w:name w:val="ConsPlusNonformat"/>
    <w:uiPriority w:val="99"/>
    <w:rsid w:val="000811E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12">
    <w:name w:val="Обычный11"/>
    <w:uiPriority w:val="99"/>
    <w:rsid w:val="000811ED"/>
    <w:pPr>
      <w:spacing w:after="0" w:line="240" w:lineRule="auto"/>
      <w:ind w:firstLine="720"/>
      <w:jc w:val="both"/>
    </w:pPr>
    <w:rPr>
      <w:rFonts w:ascii="Times New Roman" w:eastAsia="Times New Roman" w:hAnsi="Times New Roman" w:cs="Times New Roman"/>
      <w:szCs w:val="20"/>
      <w:lang w:eastAsia="ru-RU"/>
    </w:rPr>
  </w:style>
  <w:style w:type="character" w:styleId="affb">
    <w:name w:val="FollowedHyperlink"/>
    <w:uiPriority w:val="99"/>
    <w:rsid w:val="000811ED"/>
    <w:rPr>
      <w:rFonts w:cs="Times New Roman"/>
      <w:color w:val="800080"/>
      <w:u w:val="single"/>
    </w:rPr>
  </w:style>
  <w:style w:type="paragraph" w:customStyle="1" w:styleId="font5">
    <w:name w:val="font5"/>
    <w:basedOn w:val="a2"/>
    <w:uiPriority w:val="99"/>
    <w:rsid w:val="000811ED"/>
    <w:pPr>
      <w:spacing w:before="100" w:beforeAutospacing="1" w:after="100" w:afterAutospacing="1"/>
    </w:pPr>
    <w:rPr>
      <w:color w:val="000000"/>
      <w:sz w:val="22"/>
      <w:szCs w:val="22"/>
    </w:rPr>
  </w:style>
  <w:style w:type="paragraph" w:customStyle="1" w:styleId="xl63">
    <w:name w:val="xl63"/>
    <w:basedOn w:val="a2"/>
    <w:rsid w:val="000811ED"/>
    <w:pPr>
      <w:spacing w:before="100" w:beforeAutospacing="1" w:after="100" w:afterAutospacing="1"/>
    </w:pPr>
    <w:rPr>
      <w:sz w:val="24"/>
      <w:szCs w:val="24"/>
    </w:rPr>
  </w:style>
  <w:style w:type="paragraph" w:customStyle="1" w:styleId="xl64">
    <w:name w:val="xl64"/>
    <w:basedOn w:val="a2"/>
    <w:rsid w:val="000811ED"/>
    <w:pPr>
      <w:pBdr>
        <w:top w:val="single" w:sz="4" w:space="0" w:color="auto"/>
        <w:left w:val="single" w:sz="4" w:space="0" w:color="auto"/>
        <w:right w:val="single" w:sz="4" w:space="0" w:color="auto"/>
      </w:pBdr>
      <w:spacing w:before="100" w:beforeAutospacing="1" w:after="100" w:afterAutospacing="1"/>
      <w:jc w:val="center"/>
    </w:pPr>
    <w:rPr>
      <w:color w:val="000000"/>
      <w:sz w:val="24"/>
      <w:szCs w:val="24"/>
    </w:rPr>
  </w:style>
  <w:style w:type="paragraph" w:customStyle="1" w:styleId="xl65">
    <w:name w:val="xl65"/>
    <w:basedOn w:val="a2"/>
    <w:rsid w:val="000811ED"/>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66">
    <w:name w:val="xl66"/>
    <w:basedOn w:val="a2"/>
    <w:rsid w:val="000811E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4"/>
      <w:szCs w:val="24"/>
    </w:rPr>
  </w:style>
  <w:style w:type="paragraph" w:customStyle="1" w:styleId="xl67">
    <w:name w:val="xl67"/>
    <w:basedOn w:val="a2"/>
    <w:rsid w:val="000811E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68">
    <w:name w:val="xl68"/>
    <w:basedOn w:val="a2"/>
    <w:rsid w:val="000811E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9">
    <w:name w:val="xl69"/>
    <w:basedOn w:val="a2"/>
    <w:rsid w:val="000811ED"/>
    <w:pPr>
      <w:pBdr>
        <w:left w:val="single" w:sz="4" w:space="0" w:color="auto"/>
        <w:right w:val="single" w:sz="4" w:space="0" w:color="auto"/>
      </w:pBdr>
      <w:spacing w:before="100" w:beforeAutospacing="1" w:after="100" w:afterAutospacing="1"/>
      <w:jc w:val="center"/>
    </w:pPr>
    <w:rPr>
      <w:color w:val="000000"/>
      <w:sz w:val="24"/>
      <w:szCs w:val="24"/>
    </w:rPr>
  </w:style>
  <w:style w:type="paragraph" w:customStyle="1" w:styleId="xl70">
    <w:name w:val="xl70"/>
    <w:basedOn w:val="a2"/>
    <w:rsid w:val="000811ED"/>
    <w:pPr>
      <w:pBdr>
        <w:left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71">
    <w:name w:val="xl71"/>
    <w:basedOn w:val="a2"/>
    <w:rsid w:val="000811ED"/>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24"/>
      <w:szCs w:val="24"/>
    </w:rPr>
  </w:style>
  <w:style w:type="paragraph" w:customStyle="1" w:styleId="xl72">
    <w:name w:val="xl72"/>
    <w:basedOn w:val="a2"/>
    <w:rsid w:val="000811ED"/>
    <w:pPr>
      <w:pBdr>
        <w:left w:val="single" w:sz="4" w:space="0" w:color="auto"/>
        <w:right w:val="single" w:sz="4" w:space="0" w:color="auto"/>
      </w:pBdr>
      <w:spacing w:before="100" w:beforeAutospacing="1" w:after="100" w:afterAutospacing="1"/>
      <w:jc w:val="center"/>
      <w:textAlignment w:val="center"/>
    </w:pPr>
    <w:rPr>
      <w:color w:val="000000"/>
      <w:sz w:val="24"/>
      <w:szCs w:val="24"/>
    </w:rPr>
  </w:style>
  <w:style w:type="paragraph" w:customStyle="1" w:styleId="xl73">
    <w:name w:val="xl73"/>
    <w:basedOn w:val="a2"/>
    <w:rsid w:val="000811ED"/>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4"/>
      <w:szCs w:val="24"/>
    </w:rPr>
  </w:style>
  <w:style w:type="paragraph" w:customStyle="1" w:styleId="xl74">
    <w:name w:val="xl74"/>
    <w:basedOn w:val="a2"/>
    <w:rsid w:val="000811E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4"/>
      <w:szCs w:val="24"/>
    </w:rPr>
  </w:style>
  <w:style w:type="paragraph" w:customStyle="1" w:styleId="xl75">
    <w:name w:val="xl75"/>
    <w:basedOn w:val="a2"/>
    <w:rsid w:val="000811E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76">
    <w:name w:val="xl76"/>
    <w:basedOn w:val="a2"/>
    <w:rsid w:val="000811E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77">
    <w:name w:val="xl77"/>
    <w:basedOn w:val="a2"/>
    <w:rsid w:val="000811ED"/>
    <w:pPr>
      <w:pBdr>
        <w:top w:val="single" w:sz="4" w:space="0" w:color="auto"/>
        <w:left w:val="single" w:sz="4" w:space="0" w:color="auto"/>
        <w:bottom w:val="single" w:sz="4" w:space="0" w:color="auto"/>
      </w:pBdr>
      <w:spacing w:before="100" w:beforeAutospacing="1" w:after="100" w:afterAutospacing="1"/>
      <w:jc w:val="center"/>
    </w:pPr>
    <w:rPr>
      <w:b/>
      <w:bCs/>
      <w:sz w:val="24"/>
      <w:szCs w:val="24"/>
    </w:rPr>
  </w:style>
  <w:style w:type="paragraph" w:customStyle="1" w:styleId="xl78">
    <w:name w:val="xl78"/>
    <w:basedOn w:val="a2"/>
    <w:rsid w:val="000811ED"/>
    <w:pPr>
      <w:pBdr>
        <w:top w:val="single" w:sz="4" w:space="0" w:color="auto"/>
        <w:bottom w:val="single" w:sz="4" w:space="0" w:color="auto"/>
      </w:pBdr>
      <w:spacing w:before="100" w:beforeAutospacing="1" w:after="100" w:afterAutospacing="1"/>
      <w:jc w:val="center"/>
    </w:pPr>
    <w:rPr>
      <w:b/>
      <w:bCs/>
      <w:sz w:val="24"/>
      <w:szCs w:val="24"/>
    </w:rPr>
  </w:style>
  <w:style w:type="paragraph" w:customStyle="1" w:styleId="xl79">
    <w:name w:val="xl79"/>
    <w:basedOn w:val="a2"/>
    <w:rsid w:val="000811ED"/>
    <w:pPr>
      <w:pBdr>
        <w:top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80">
    <w:name w:val="xl80"/>
    <w:basedOn w:val="a2"/>
    <w:rsid w:val="000811E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81">
    <w:name w:val="xl81"/>
    <w:basedOn w:val="a2"/>
    <w:rsid w:val="000811ED"/>
    <w:pPr>
      <w:pBdr>
        <w:top w:val="single" w:sz="4" w:space="0" w:color="auto"/>
        <w:left w:val="single" w:sz="4" w:space="0" w:color="auto"/>
        <w:bottom w:val="single" w:sz="4" w:space="0" w:color="auto"/>
      </w:pBdr>
      <w:spacing w:before="100" w:beforeAutospacing="1" w:after="100" w:afterAutospacing="1"/>
      <w:jc w:val="center"/>
    </w:pPr>
    <w:rPr>
      <w:b/>
      <w:bCs/>
      <w:color w:val="000000"/>
      <w:sz w:val="24"/>
      <w:szCs w:val="24"/>
    </w:rPr>
  </w:style>
  <w:style w:type="paragraph" w:customStyle="1" w:styleId="xl82">
    <w:name w:val="xl82"/>
    <w:basedOn w:val="a2"/>
    <w:rsid w:val="000811ED"/>
    <w:pPr>
      <w:pBdr>
        <w:top w:val="single" w:sz="4" w:space="0" w:color="auto"/>
        <w:bottom w:val="single" w:sz="4" w:space="0" w:color="auto"/>
      </w:pBdr>
      <w:spacing w:before="100" w:beforeAutospacing="1" w:after="100" w:afterAutospacing="1"/>
      <w:jc w:val="center"/>
    </w:pPr>
    <w:rPr>
      <w:b/>
      <w:bCs/>
      <w:color w:val="000000"/>
      <w:sz w:val="24"/>
      <w:szCs w:val="24"/>
    </w:rPr>
  </w:style>
  <w:style w:type="paragraph" w:customStyle="1" w:styleId="xl83">
    <w:name w:val="xl83"/>
    <w:basedOn w:val="a2"/>
    <w:rsid w:val="000811ED"/>
    <w:pPr>
      <w:pBdr>
        <w:top w:val="single" w:sz="4" w:space="0" w:color="auto"/>
        <w:bottom w:val="single" w:sz="4" w:space="0" w:color="auto"/>
        <w:right w:val="single" w:sz="4" w:space="0" w:color="auto"/>
      </w:pBdr>
      <w:spacing w:before="100" w:beforeAutospacing="1" w:after="100" w:afterAutospacing="1"/>
      <w:jc w:val="center"/>
    </w:pPr>
    <w:rPr>
      <w:b/>
      <w:bCs/>
      <w:color w:val="000000"/>
      <w:sz w:val="24"/>
      <w:szCs w:val="24"/>
    </w:rPr>
  </w:style>
  <w:style w:type="paragraph" w:customStyle="1" w:styleId="xl84">
    <w:name w:val="xl84"/>
    <w:basedOn w:val="a2"/>
    <w:rsid w:val="000811E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0000"/>
      <w:sz w:val="24"/>
      <w:szCs w:val="24"/>
    </w:rPr>
  </w:style>
  <w:style w:type="paragraph" w:customStyle="1" w:styleId="xl85">
    <w:name w:val="xl85"/>
    <w:basedOn w:val="a2"/>
    <w:rsid w:val="000811E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86">
    <w:name w:val="xl86"/>
    <w:basedOn w:val="a2"/>
    <w:rsid w:val="000811E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0000"/>
      <w:sz w:val="24"/>
      <w:szCs w:val="24"/>
    </w:rPr>
  </w:style>
  <w:style w:type="paragraph" w:customStyle="1" w:styleId="xl87">
    <w:name w:val="xl87"/>
    <w:basedOn w:val="a2"/>
    <w:rsid w:val="000811E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4"/>
      <w:szCs w:val="24"/>
    </w:rPr>
  </w:style>
  <w:style w:type="paragraph" w:customStyle="1" w:styleId="xl88">
    <w:name w:val="xl88"/>
    <w:basedOn w:val="a2"/>
    <w:rsid w:val="000811ED"/>
    <w:pPr>
      <w:pBdr>
        <w:top w:val="single" w:sz="4" w:space="0" w:color="auto"/>
        <w:left w:val="single" w:sz="4" w:space="0" w:color="auto"/>
        <w:bottom w:val="single" w:sz="4" w:space="0" w:color="auto"/>
      </w:pBdr>
      <w:spacing w:before="100" w:beforeAutospacing="1" w:after="100" w:afterAutospacing="1"/>
      <w:jc w:val="center"/>
    </w:pPr>
    <w:rPr>
      <w:b/>
      <w:bCs/>
      <w:color w:val="000000"/>
      <w:sz w:val="24"/>
      <w:szCs w:val="24"/>
    </w:rPr>
  </w:style>
  <w:style w:type="paragraph" w:customStyle="1" w:styleId="xl89">
    <w:name w:val="xl89"/>
    <w:basedOn w:val="a2"/>
    <w:rsid w:val="000811ED"/>
    <w:pPr>
      <w:pBdr>
        <w:top w:val="single" w:sz="4" w:space="0" w:color="auto"/>
        <w:bottom w:val="single" w:sz="4" w:space="0" w:color="auto"/>
      </w:pBdr>
      <w:spacing w:before="100" w:beforeAutospacing="1" w:after="100" w:afterAutospacing="1"/>
      <w:jc w:val="center"/>
    </w:pPr>
    <w:rPr>
      <w:b/>
      <w:bCs/>
      <w:color w:val="000000"/>
      <w:sz w:val="24"/>
      <w:szCs w:val="24"/>
    </w:rPr>
  </w:style>
  <w:style w:type="paragraph" w:customStyle="1" w:styleId="xl90">
    <w:name w:val="xl90"/>
    <w:basedOn w:val="a2"/>
    <w:rsid w:val="000811ED"/>
    <w:pPr>
      <w:pBdr>
        <w:top w:val="single" w:sz="4" w:space="0" w:color="auto"/>
        <w:bottom w:val="single" w:sz="4" w:space="0" w:color="auto"/>
        <w:right w:val="single" w:sz="4" w:space="0" w:color="auto"/>
      </w:pBdr>
      <w:spacing w:before="100" w:beforeAutospacing="1" w:after="100" w:afterAutospacing="1"/>
      <w:jc w:val="center"/>
    </w:pPr>
    <w:rPr>
      <w:b/>
      <w:bCs/>
      <w:color w:val="000000"/>
      <w:sz w:val="24"/>
      <w:szCs w:val="24"/>
    </w:rPr>
  </w:style>
  <w:style w:type="paragraph" w:customStyle="1" w:styleId="xl91">
    <w:name w:val="xl91"/>
    <w:basedOn w:val="a2"/>
    <w:rsid w:val="000811E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0000"/>
      <w:sz w:val="24"/>
      <w:szCs w:val="24"/>
    </w:rPr>
  </w:style>
  <w:style w:type="paragraph" w:customStyle="1" w:styleId="xl92">
    <w:name w:val="xl92"/>
    <w:basedOn w:val="a2"/>
    <w:rsid w:val="000811E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0000"/>
      <w:sz w:val="24"/>
      <w:szCs w:val="24"/>
    </w:rPr>
  </w:style>
  <w:style w:type="paragraph" w:customStyle="1" w:styleId="xl93">
    <w:name w:val="xl93"/>
    <w:basedOn w:val="a2"/>
    <w:rsid w:val="000811E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0000"/>
      <w:sz w:val="24"/>
      <w:szCs w:val="24"/>
    </w:rPr>
  </w:style>
  <w:style w:type="paragraph" w:styleId="affc">
    <w:name w:val="Normal (Web)"/>
    <w:basedOn w:val="a2"/>
    <w:uiPriority w:val="99"/>
    <w:rsid w:val="000811ED"/>
    <w:pPr>
      <w:spacing w:before="100" w:beforeAutospacing="1" w:after="240"/>
    </w:pPr>
    <w:rPr>
      <w:sz w:val="24"/>
      <w:szCs w:val="24"/>
    </w:rPr>
  </w:style>
  <w:style w:type="paragraph" w:customStyle="1" w:styleId="2a">
    <w:name w:val="Абзац списка2"/>
    <w:basedOn w:val="a2"/>
    <w:uiPriority w:val="99"/>
    <w:rsid w:val="000811ED"/>
    <w:pPr>
      <w:ind w:left="720"/>
      <w:contextualSpacing/>
    </w:pPr>
    <w:rPr>
      <w:sz w:val="24"/>
      <w:szCs w:val="24"/>
    </w:rPr>
  </w:style>
  <w:style w:type="paragraph" w:customStyle="1" w:styleId="37">
    <w:name w:val="Абзац списка3"/>
    <w:basedOn w:val="a2"/>
    <w:uiPriority w:val="99"/>
    <w:rsid w:val="000811ED"/>
    <w:pPr>
      <w:ind w:left="720"/>
      <w:contextualSpacing/>
    </w:pPr>
    <w:rPr>
      <w:sz w:val="24"/>
      <w:szCs w:val="24"/>
    </w:rPr>
  </w:style>
  <w:style w:type="paragraph" w:customStyle="1" w:styleId="310">
    <w:name w:val="Основной текст 31"/>
    <w:basedOn w:val="a2"/>
    <w:uiPriority w:val="99"/>
    <w:rsid w:val="000811ED"/>
    <w:pPr>
      <w:suppressAutoHyphens/>
      <w:spacing w:after="120"/>
    </w:pPr>
    <w:rPr>
      <w:sz w:val="16"/>
      <w:szCs w:val="16"/>
      <w:lang w:eastAsia="ar-SA"/>
    </w:rPr>
  </w:style>
  <w:style w:type="paragraph" w:customStyle="1" w:styleId="xl94">
    <w:name w:val="xl94"/>
    <w:basedOn w:val="a2"/>
    <w:rsid w:val="000811ED"/>
    <w:pPr>
      <w:pBdr>
        <w:top w:val="single" w:sz="4" w:space="0" w:color="auto"/>
        <w:bottom w:val="single" w:sz="4" w:space="0" w:color="auto"/>
      </w:pBdr>
      <w:shd w:val="clear" w:color="000000" w:fill="FFFFFF"/>
      <w:spacing w:before="100" w:beforeAutospacing="1" w:after="100" w:afterAutospacing="1"/>
      <w:textAlignment w:val="center"/>
    </w:pPr>
    <w:rPr>
      <w:sz w:val="24"/>
      <w:szCs w:val="24"/>
    </w:rPr>
  </w:style>
  <w:style w:type="paragraph" w:customStyle="1" w:styleId="xl95">
    <w:name w:val="xl95"/>
    <w:basedOn w:val="a2"/>
    <w:rsid w:val="000811ED"/>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4"/>
      <w:szCs w:val="24"/>
    </w:rPr>
  </w:style>
  <w:style w:type="paragraph" w:customStyle="1" w:styleId="xl96">
    <w:name w:val="xl96"/>
    <w:basedOn w:val="a2"/>
    <w:rsid w:val="000811ED"/>
    <w:pPr>
      <w:pBdr>
        <w:top w:val="single" w:sz="4" w:space="0" w:color="auto"/>
        <w:bottom w:val="single" w:sz="4" w:space="0" w:color="auto"/>
      </w:pBdr>
      <w:spacing w:before="100" w:beforeAutospacing="1" w:after="100" w:afterAutospacing="1"/>
      <w:textAlignment w:val="center"/>
    </w:pPr>
    <w:rPr>
      <w:sz w:val="24"/>
      <w:szCs w:val="24"/>
    </w:rPr>
  </w:style>
  <w:style w:type="paragraph" w:customStyle="1" w:styleId="xl97">
    <w:name w:val="xl97"/>
    <w:basedOn w:val="a2"/>
    <w:rsid w:val="000811ED"/>
    <w:pPr>
      <w:pBdr>
        <w:top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8">
    <w:name w:val="xl98"/>
    <w:basedOn w:val="a2"/>
    <w:rsid w:val="000811ED"/>
    <w:pPr>
      <w:pBdr>
        <w:top w:val="single" w:sz="4" w:space="0" w:color="auto"/>
        <w:bottom w:val="single" w:sz="4" w:space="0" w:color="auto"/>
        <w:right w:val="single" w:sz="4" w:space="0" w:color="auto"/>
      </w:pBdr>
      <w:spacing w:before="100" w:beforeAutospacing="1" w:after="100" w:afterAutospacing="1"/>
      <w:textAlignment w:val="center"/>
    </w:pPr>
    <w:rPr>
      <w:color w:val="000000"/>
      <w:sz w:val="24"/>
      <w:szCs w:val="24"/>
    </w:rPr>
  </w:style>
  <w:style w:type="paragraph" w:customStyle="1" w:styleId="xl99">
    <w:name w:val="xl99"/>
    <w:basedOn w:val="a2"/>
    <w:rsid w:val="000811E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4"/>
      <w:szCs w:val="24"/>
    </w:rPr>
  </w:style>
  <w:style w:type="paragraph" w:customStyle="1" w:styleId="xl100">
    <w:name w:val="xl100"/>
    <w:basedOn w:val="a2"/>
    <w:rsid w:val="000811ED"/>
    <w:pPr>
      <w:pBdr>
        <w:top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101">
    <w:name w:val="xl101"/>
    <w:basedOn w:val="a2"/>
    <w:rsid w:val="000811E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102">
    <w:name w:val="xl102"/>
    <w:basedOn w:val="a2"/>
    <w:rsid w:val="000811ED"/>
    <w:pPr>
      <w:pBdr>
        <w:top w:val="single" w:sz="4" w:space="0" w:color="auto"/>
        <w:bottom w:val="single" w:sz="4" w:space="0" w:color="auto"/>
      </w:pBdr>
      <w:spacing w:before="100" w:beforeAutospacing="1" w:after="100" w:afterAutospacing="1"/>
      <w:textAlignment w:val="center"/>
    </w:pPr>
    <w:rPr>
      <w:sz w:val="24"/>
      <w:szCs w:val="24"/>
    </w:rPr>
  </w:style>
  <w:style w:type="paragraph" w:customStyle="1" w:styleId="xl103">
    <w:name w:val="xl103"/>
    <w:basedOn w:val="a2"/>
    <w:rsid w:val="000811ED"/>
    <w:pPr>
      <w:pBdr>
        <w:top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104">
    <w:name w:val="xl104"/>
    <w:basedOn w:val="a2"/>
    <w:rsid w:val="000811ED"/>
    <w:pPr>
      <w:pBdr>
        <w:top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05">
    <w:name w:val="xl105"/>
    <w:basedOn w:val="a2"/>
    <w:rsid w:val="000811E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affd">
    <w:name w:val="Таблицы (моноширинный)"/>
    <w:basedOn w:val="a2"/>
    <w:next w:val="a2"/>
    <w:uiPriority w:val="99"/>
    <w:rsid w:val="000811ED"/>
    <w:pPr>
      <w:widowControl w:val="0"/>
      <w:autoSpaceDE w:val="0"/>
      <w:autoSpaceDN w:val="0"/>
      <w:adjustRightInd w:val="0"/>
      <w:jc w:val="both"/>
    </w:pPr>
    <w:rPr>
      <w:rFonts w:ascii="Courier New" w:hAnsi="Courier New" w:cs="Courier New"/>
    </w:rPr>
  </w:style>
  <w:style w:type="paragraph" w:customStyle="1" w:styleId="affe">
    <w:name w:val="Íàçâàíèå"/>
    <w:basedOn w:val="a2"/>
    <w:uiPriority w:val="99"/>
    <w:rsid w:val="000811ED"/>
    <w:pPr>
      <w:jc w:val="center"/>
    </w:pPr>
    <w:rPr>
      <w:b/>
      <w:sz w:val="24"/>
    </w:rPr>
  </w:style>
  <w:style w:type="paragraph" w:customStyle="1" w:styleId="131">
    <w:name w:val="Обычный13"/>
    <w:uiPriority w:val="99"/>
    <w:rsid w:val="000811ED"/>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Style2">
    <w:name w:val="Style2"/>
    <w:basedOn w:val="a2"/>
    <w:uiPriority w:val="99"/>
    <w:rsid w:val="000811ED"/>
    <w:pPr>
      <w:widowControl w:val="0"/>
      <w:autoSpaceDE w:val="0"/>
      <w:autoSpaceDN w:val="0"/>
      <w:adjustRightInd w:val="0"/>
    </w:pPr>
    <w:rPr>
      <w:rFonts w:ascii="Arial Narrow" w:hAnsi="Arial Narrow"/>
      <w:sz w:val="24"/>
      <w:szCs w:val="24"/>
    </w:rPr>
  </w:style>
  <w:style w:type="character" w:customStyle="1" w:styleId="FontStyle12">
    <w:name w:val="Font Style12"/>
    <w:uiPriority w:val="99"/>
    <w:rsid w:val="000811ED"/>
    <w:rPr>
      <w:rFonts w:ascii="Calibri" w:hAnsi="Calibri" w:cs="Calibri"/>
      <w:b/>
      <w:bCs/>
      <w:sz w:val="26"/>
      <w:szCs w:val="26"/>
    </w:rPr>
  </w:style>
  <w:style w:type="paragraph" w:customStyle="1" w:styleId="1f">
    <w:name w:val="Нумерованный абзац 1"/>
    <w:basedOn w:val="22"/>
    <w:next w:val="a2"/>
    <w:rsid w:val="000811ED"/>
    <w:pPr>
      <w:spacing w:before="120" w:after="0"/>
      <w:ind w:firstLine="567"/>
      <w:jc w:val="both"/>
    </w:pPr>
    <w:rPr>
      <w:rFonts w:ascii="Times New Roman" w:hAnsi="Times New Roman" w:cs="Arial"/>
      <w:b w:val="0"/>
      <w:i w:val="0"/>
      <w:sz w:val="24"/>
    </w:rPr>
  </w:style>
  <w:style w:type="paragraph" w:customStyle="1" w:styleId="2b">
    <w:name w:val="Нумерованный абзац 2"/>
    <w:basedOn w:val="30"/>
    <w:next w:val="a2"/>
    <w:rsid w:val="000811ED"/>
    <w:pPr>
      <w:keepLines w:val="0"/>
      <w:spacing w:before="120"/>
      <w:ind w:firstLine="567"/>
      <w:jc w:val="both"/>
    </w:pPr>
    <w:rPr>
      <w:rFonts w:ascii="Times New Roman" w:eastAsia="Times New Roman" w:hAnsi="Times New Roman" w:cs="Arial"/>
      <w:b w:val="0"/>
      <w:color w:val="auto"/>
      <w:sz w:val="24"/>
      <w:szCs w:val="26"/>
    </w:rPr>
  </w:style>
  <w:style w:type="numbering" w:customStyle="1" w:styleId="1">
    <w:name w:val="Стиль1"/>
    <w:uiPriority w:val="99"/>
    <w:rsid w:val="000811ED"/>
    <w:pPr>
      <w:numPr>
        <w:numId w:val="1"/>
      </w:numPr>
    </w:pPr>
  </w:style>
  <w:style w:type="paragraph" w:customStyle="1" w:styleId="Default">
    <w:name w:val="Default"/>
    <w:rsid w:val="000811ED"/>
    <w:pPr>
      <w:autoSpaceDE w:val="0"/>
      <w:autoSpaceDN w:val="0"/>
      <w:adjustRightInd w:val="0"/>
      <w:spacing w:after="0" w:line="240" w:lineRule="auto"/>
    </w:pPr>
    <w:rPr>
      <w:rFonts w:ascii="Arial" w:eastAsia="Calibri" w:hAnsi="Arial" w:cs="Arial"/>
      <w:color w:val="000000"/>
      <w:sz w:val="24"/>
      <w:szCs w:val="24"/>
    </w:rPr>
  </w:style>
  <w:style w:type="paragraph" w:customStyle="1" w:styleId="1f0">
    <w:name w:val="Заголовок 1_Шестаков"/>
    <w:basedOn w:val="a2"/>
    <w:next w:val="a2"/>
    <w:qFormat/>
    <w:rsid w:val="000811ED"/>
    <w:pPr>
      <w:keepNext/>
      <w:keepLines/>
      <w:spacing w:before="360" w:after="240" w:line="259" w:lineRule="auto"/>
      <w:contextualSpacing/>
      <w:outlineLvl w:val="0"/>
    </w:pPr>
    <w:rPr>
      <w:rFonts w:ascii="Calibri" w:hAnsi="Calibri"/>
      <w:b/>
      <w:caps/>
      <w:sz w:val="28"/>
      <w:szCs w:val="32"/>
      <w:lang w:eastAsia="en-US"/>
    </w:rPr>
  </w:style>
  <w:style w:type="paragraph" w:customStyle="1" w:styleId="11">
    <w:name w:val="Заголовок нумерованный 1_Шестаков"/>
    <w:basedOn w:val="1f0"/>
    <w:next w:val="a2"/>
    <w:qFormat/>
    <w:rsid w:val="000811ED"/>
    <w:pPr>
      <w:numPr>
        <w:numId w:val="2"/>
      </w:numPr>
      <w:spacing w:before="600"/>
    </w:pPr>
  </w:style>
  <w:style w:type="paragraph" w:customStyle="1" w:styleId="21">
    <w:name w:val="Заголовок нумерованный 2_Шестаков"/>
    <w:basedOn w:val="11"/>
    <w:next w:val="a2"/>
    <w:qFormat/>
    <w:rsid w:val="000811ED"/>
    <w:pPr>
      <w:numPr>
        <w:ilvl w:val="1"/>
      </w:numPr>
      <w:spacing w:before="360" w:after="120"/>
      <w:outlineLvl w:val="1"/>
    </w:pPr>
    <w:rPr>
      <w:caps w:val="0"/>
    </w:rPr>
  </w:style>
  <w:style w:type="paragraph" w:customStyle="1" w:styleId="-0">
    <w:name w:val="Список маркированный - _Шестаков"/>
    <w:basedOn w:val="a2"/>
    <w:qFormat/>
    <w:rsid w:val="000811ED"/>
    <w:pPr>
      <w:numPr>
        <w:ilvl w:val="3"/>
        <w:numId w:val="2"/>
      </w:numPr>
      <w:spacing w:after="240" w:line="259" w:lineRule="auto"/>
      <w:ind w:left="3234"/>
      <w:contextualSpacing/>
      <w:jc w:val="both"/>
    </w:pPr>
    <w:rPr>
      <w:rFonts w:ascii="Calibri" w:eastAsia="Calibri" w:hAnsi="Calibri"/>
      <w:sz w:val="28"/>
      <w:szCs w:val="22"/>
      <w:lang w:eastAsia="en-US"/>
    </w:rPr>
  </w:style>
  <w:style w:type="numbering" w:customStyle="1" w:styleId="a1">
    <w:name w:val="Список заголовков_Шестаков"/>
    <w:basedOn w:val="a5"/>
    <w:uiPriority w:val="99"/>
    <w:rsid w:val="000811ED"/>
    <w:pPr>
      <w:numPr>
        <w:numId w:val="2"/>
      </w:numPr>
    </w:pPr>
  </w:style>
  <w:style w:type="paragraph" w:customStyle="1" w:styleId="3">
    <w:name w:val="Заголовок нумерованный 3_Шестаков"/>
    <w:basedOn w:val="21"/>
    <w:next w:val="a2"/>
    <w:qFormat/>
    <w:rsid w:val="000811ED"/>
    <w:pPr>
      <w:numPr>
        <w:ilvl w:val="4"/>
      </w:numPr>
      <w:spacing w:before="240"/>
      <w:ind w:left="3954" w:hanging="360"/>
      <w:outlineLvl w:val="2"/>
    </w:pPr>
  </w:style>
  <w:style w:type="paragraph" w:customStyle="1" w:styleId="afff">
    <w:name w:val="Абзац"/>
    <w:basedOn w:val="a2"/>
    <w:link w:val="afff0"/>
    <w:qFormat/>
    <w:rsid w:val="000811ED"/>
    <w:pPr>
      <w:ind w:firstLine="709"/>
      <w:jc w:val="both"/>
    </w:pPr>
    <w:rPr>
      <w:sz w:val="24"/>
      <w:szCs w:val="24"/>
    </w:rPr>
  </w:style>
  <w:style w:type="character" w:customStyle="1" w:styleId="afff0">
    <w:name w:val="Абзац Знак"/>
    <w:link w:val="afff"/>
    <w:rsid w:val="000811ED"/>
    <w:rPr>
      <w:rFonts w:ascii="Times New Roman" w:eastAsia="Times New Roman" w:hAnsi="Times New Roman" w:cs="Times New Roman"/>
      <w:sz w:val="24"/>
      <w:szCs w:val="24"/>
      <w:lang w:eastAsia="ru-RU"/>
    </w:rPr>
  </w:style>
  <w:style w:type="paragraph" w:customStyle="1" w:styleId="-">
    <w:name w:val="Перечисление &quot;-&quot;"/>
    <w:basedOn w:val="afff"/>
    <w:qFormat/>
    <w:rsid w:val="000811ED"/>
    <w:pPr>
      <w:numPr>
        <w:numId w:val="4"/>
      </w:numPr>
      <w:tabs>
        <w:tab w:val="num" w:pos="926"/>
      </w:tabs>
      <w:ind w:left="926" w:hanging="360"/>
    </w:pPr>
  </w:style>
  <w:style w:type="paragraph" w:customStyle="1" w:styleId="10">
    <w:name w:val="Перечисление 1)"/>
    <w:basedOn w:val="afff"/>
    <w:qFormat/>
    <w:rsid w:val="000811ED"/>
    <w:pPr>
      <w:numPr>
        <w:ilvl w:val="2"/>
        <w:numId w:val="4"/>
      </w:numPr>
      <w:tabs>
        <w:tab w:val="num" w:pos="926"/>
      </w:tabs>
      <w:ind w:left="926" w:hanging="360"/>
    </w:pPr>
  </w:style>
  <w:style w:type="paragraph" w:customStyle="1" w:styleId="a0">
    <w:name w:val="Перечисление а)"/>
    <w:basedOn w:val="a2"/>
    <w:qFormat/>
    <w:rsid w:val="000811ED"/>
    <w:pPr>
      <w:numPr>
        <w:ilvl w:val="1"/>
        <w:numId w:val="4"/>
      </w:numPr>
    </w:pPr>
    <w:rPr>
      <w:sz w:val="24"/>
      <w:szCs w:val="24"/>
    </w:rPr>
  </w:style>
  <w:style w:type="numbering" w:customStyle="1" w:styleId="a">
    <w:name w:val="Перечисления (по тексту)"/>
    <w:uiPriority w:val="99"/>
    <w:rsid w:val="000811ED"/>
    <w:pPr>
      <w:numPr>
        <w:numId w:val="3"/>
      </w:numPr>
    </w:pPr>
  </w:style>
  <w:style w:type="paragraph" w:customStyle="1" w:styleId="afff1">
    <w:name w:val="."/>
    <w:uiPriority w:val="99"/>
    <w:rsid w:val="000811ED"/>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headertext">
    <w:name w:val="headertext"/>
    <w:basedOn w:val="a2"/>
    <w:rsid w:val="000811ED"/>
    <w:pPr>
      <w:spacing w:before="100" w:beforeAutospacing="1" w:after="100" w:afterAutospacing="1"/>
    </w:pPr>
    <w:rPr>
      <w:sz w:val="24"/>
      <w:szCs w:val="24"/>
    </w:rPr>
  </w:style>
  <w:style w:type="paragraph" w:customStyle="1" w:styleId="msonormalbullet2gif">
    <w:name w:val="msonormalbullet2.gif"/>
    <w:basedOn w:val="a2"/>
    <w:rsid w:val="000811ED"/>
    <w:pPr>
      <w:spacing w:after="240"/>
    </w:pPr>
    <w:rPr>
      <w:sz w:val="24"/>
      <w:szCs w:val="24"/>
    </w:rPr>
  </w:style>
  <w:style w:type="paragraph" w:customStyle="1" w:styleId="1f1">
    <w:name w:val="Без интервала1"/>
    <w:rsid w:val="000811ED"/>
    <w:pPr>
      <w:spacing w:after="0" w:line="240" w:lineRule="auto"/>
    </w:pPr>
    <w:rPr>
      <w:rFonts w:ascii="Calibri" w:eastAsia="Times New Roman" w:hAnsi="Calibri" w:cs="Times New Roman"/>
      <w:lang w:eastAsia="ru-RU"/>
    </w:rPr>
  </w:style>
  <w:style w:type="paragraph" w:customStyle="1" w:styleId="Pa10">
    <w:name w:val="Pa10"/>
    <w:basedOn w:val="a2"/>
    <w:next w:val="a2"/>
    <w:uiPriority w:val="99"/>
    <w:rsid w:val="000811ED"/>
    <w:pPr>
      <w:autoSpaceDE w:val="0"/>
      <w:autoSpaceDN w:val="0"/>
      <w:adjustRightInd w:val="0"/>
      <w:spacing w:line="181" w:lineRule="atLeast"/>
    </w:pPr>
    <w:rPr>
      <w:rFonts w:ascii="Fujitsu Sans" w:eastAsia="Calibri" w:hAnsi="Fujitsu Sans"/>
      <w:sz w:val="24"/>
      <w:szCs w:val="24"/>
      <w:lang w:val="en-US" w:eastAsia="en-US"/>
    </w:rPr>
  </w:style>
  <w:style w:type="paragraph" w:customStyle="1" w:styleId="Pa11">
    <w:name w:val="Pa11"/>
    <w:basedOn w:val="a2"/>
    <w:next w:val="a2"/>
    <w:uiPriority w:val="99"/>
    <w:rsid w:val="000811ED"/>
    <w:pPr>
      <w:autoSpaceDE w:val="0"/>
      <w:autoSpaceDN w:val="0"/>
      <w:adjustRightInd w:val="0"/>
      <w:spacing w:line="181" w:lineRule="atLeast"/>
    </w:pPr>
    <w:rPr>
      <w:rFonts w:ascii="Fujitsu Sans" w:eastAsia="Calibri" w:hAnsi="Fujitsu Sans"/>
      <w:sz w:val="24"/>
      <w:szCs w:val="24"/>
      <w:lang w:val="en-US" w:eastAsia="en-US"/>
    </w:rPr>
  </w:style>
  <w:style w:type="character" w:customStyle="1" w:styleId="prodcharname">
    <w:name w:val="prod_char_name"/>
    <w:rsid w:val="000811ED"/>
  </w:style>
  <w:style w:type="table" w:styleId="-1">
    <w:name w:val="Grid Table 1 Light"/>
    <w:basedOn w:val="a4"/>
    <w:uiPriority w:val="46"/>
    <w:rsid w:val="000811ED"/>
    <w:pPr>
      <w:spacing w:after="0" w:line="240" w:lineRule="auto"/>
    </w:pPr>
    <w:rPr>
      <w:rFonts w:ascii="Calibri" w:eastAsia="Calibri" w:hAnsi="Calibri" w:cs="Times New Roman"/>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11">
    <w:name w:val="Таблица-сетка 1 светлая1"/>
    <w:basedOn w:val="a4"/>
    <w:uiPriority w:val="46"/>
    <w:rsid w:val="000811ED"/>
    <w:pPr>
      <w:spacing w:after="0" w:line="240" w:lineRule="auto"/>
    </w:pPr>
    <w:rPr>
      <w:rFonts w:ascii="Calibri" w:eastAsia="Calibri" w:hAnsi="Calibri" w:cs="Times New Roman"/>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paragraph" w:customStyle="1" w:styleId="ConsPlusTitle">
    <w:name w:val="ConsPlusTitle"/>
    <w:rsid w:val="000811ED"/>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1f2">
    <w:name w:val="Основной шрифт абзаца1"/>
    <w:uiPriority w:val="99"/>
    <w:rsid w:val="000811ED"/>
  </w:style>
  <w:style w:type="character" w:customStyle="1" w:styleId="ConsPlusNormal0">
    <w:name w:val="ConsPlusNormal Знак"/>
    <w:link w:val="ConsPlusNormal"/>
    <w:locked/>
    <w:rsid w:val="000811ED"/>
    <w:rPr>
      <w:rFonts w:ascii="Arial" w:eastAsia="Times New Roman" w:hAnsi="Arial" w:cs="Arial"/>
      <w:sz w:val="20"/>
      <w:szCs w:val="20"/>
      <w:lang w:eastAsia="ru-RU"/>
    </w:rPr>
  </w:style>
  <w:style w:type="paragraph" w:styleId="HTML">
    <w:name w:val="HTML Preformatted"/>
    <w:basedOn w:val="a2"/>
    <w:link w:val="HTML0"/>
    <w:semiHidden/>
    <w:rsid w:val="000811ED"/>
    <w:pPr>
      <w:jc w:val="both"/>
    </w:pPr>
    <w:rPr>
      <w:rFonts w:ascii="Courier New" w:hAnsi="Courier New" w:cs="Courier New"/>
    </w:rPr>
  </w:style>
  <w:style w:type="character" w:customStyle="1" w:styleId="HTML0">
    <w:name w:val="Стандартный HTML Знак"/>
    <w:basedOn w:val="a3"/>
    <w:link w:val="HTML"/>
    <w:semiHidden/>
    <w:rsid w:val="000811ED"/>
    <w:rPr>
      <w:rFonts w:ascii="Courier New" w:eastAsia="Times New Roman" w:hAnsi="Courier New" w:cs="Courier New"/>
      <w:sz w:val="20"/>
      <w:szCs w:val="20"/>
      <w:lang w:eastAsia="ru-RU"/>
    </w:rPr>
  </w:style>
  <w:style w:type="paragraph" w:customStyle="1" w:styleId="38">
    <w:name w:val="Стиль3 Знак"/>
    <w:basedOn w:val="24"/>
    <w:rsid w:val="000811ED"/>
    <w:pPr>
      <w:jc w:val="both"/>
    </w:pPr>
    <w:rPr>
      <w:rFonts w:eastAsia="Calibri"/>
      <w:sz w:val="24"/>
      <w:szCs w:val="24"/>
    </w:rPr>
  </w:style>
  <w:style w:type="numbering" w:customStyle="1" w:styleId="110">
    <w:name w:val="Стиль11"/>
    <w:uiPriority w:val="99"/>
    <w:rsid w:val="000811ED"/>
    <w:pPr>
      <w:numPr>
        <w:numId w:val="5"/>
      </w:numPr>
    </w:pPr>
  </w:style>
  <w:style w:type="paragraph" w:customStyle="1" w:styleId="Tahoma10">
    <w:name w:val="Стиль Основной текст + Tahoma 10 пт Междустр.интервал:  множитель..."/>
    <w:basedOn w:val="a6"/>
    <w:rsid w:val="000811ED"/>
    <w:pPr>
      <w:autoSpaceDE w:val="0"/>
      <w:autoSpaceDN w:val="0"/>
      <w:spacing w:after="0" w:line="264" w:lineRule="auto"/>
      <w:jc w:val="both"/>
    </w:pPr>
    <w:rPr>
      <w:rFonts w:ascii="Tahoma" w:hAnsi="Tahoma"/>
    </w:rPr>
  </w:style>
  <w:style w:type="character" w:styleId="afff2">
    <w:name w:val="Placeholder Text"/>
    <w:uiPriority w:val="99"/>
    <w:semiHidden/>
    <w:rsid w:val="000811ED"/>
    <w:rPr>
      <w:color w:val="808080"/>
    </w:rPr>
  </w:style>
  <w:style w:type="character" w:customStyle="1" w:styleId="afff3">
    <w:name w:val="Стиль вставки"/>
    <w:uiPriority w:val="1"/>
    <w:qFormat/>
    <w:rsid w:val="000811ED"/>
    <w:rPr>
      <w:rFonts w:ascii="Tahoma" w:hAnsi="Tahoma"/>
      <w:color w:val="000000"/>
      <w:sz w:val="20"/>
    </w:rPr>
  </w:style>
  <w:style w:type="numbering" w:customStyle="1" w:styleId="1f3">
    <w:name w:val="Список заголовков_Шестаков1"/>
    <w:basedOn w:val="a5"/>
    <w:uiPriority w:val="99"/>
    <w:rsid w:val="000811ED"/>
  </w:style>
  <w:style w:type="numbering" w:customStyle="1" w:styleId="1f4">
    <w:name w:val="Перечисления (по тексту)1"/>
    <w:uiPriority w:val="99"/>
    <w:rsid w:val="000811ED"/>
  </w:style>
  <w:style w:type="table" w:customStyle="1" w:styleId="113">
    <w:name w:val="Сетка таблицы11"/>
    <w:basedOn w:val="a4"/>
    <w:next w:val="ae"/>
    <w:uiPriority w:val="39"/>
    <w:rsid w:val="000811E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a2"/>
    <w:uiPriority w:val="1"/>
    <w:qFormat/>
    <w:rsid w:val="000811ED"/>
    <w:pPr>
      <w:autoSpaceDE w:val="0"/>
      <w:autoSpaceDN w:val="0"/>
      <w:adjustRightInd w:val="0"/>
    </w:pPr>
    <w:rPr>
      <w:rFonts w:ascii="Arial Narrow" w:eastAsia="Calibri" w:hAnsi="Arial Narrow" w:cs="Arial Narrow"/>
      <w:sz w:val="24"/>
      <w:szCs w:val="24"/>
      <w:lang w:eastAsia="en-US"/>
    </w:rPr>
  </w:style>
  <w:style w:type="paragraph" w:customStyle="1" w:styleId="afff4">
    <w:name w:val="Содержимое таблицы"/>
    <w:basedOn w:val="a2"/>
    <w:rsid w:val="000811ED"/>
    <w:pPr>
      <w:widowControl w:val="0"/>
      <w:suppressLineNumbers/>
      <w:suppressAutoHyphens/>
    </w:pPr>
    <w:rPr>
      <w:rFonts w:ascii="Arial" w:eastAsia="Lucida Sans Unicode" w:hAnsi="Arial"/>
      <w:kern w:val="2"/>
      <w:szCs w:val="24"/>
    </w:rPr>
  </w:style>
  <w:style w:type="paragraph" w:customStyle="1" w:styleId="afff5">
    <w:name w:val="Таблица шапка"/>
    <w:basedOn w:val="a2"/>
    <w:rsid w:val="000811ED"/>
    <w:pPr>
      <w:keepNext/>
      <w:spacing w:before="40" w:after="40"/>
      <w:ind w:left="57" w:right="57"/>
    </w:pPr>
    <w:rPr>
      <w:sz w:val="22"/>
      <w:szCs w:val="22"/>
    </w:rPr>
  </w:style>
  <w:style w:type="paragraph" w:customStyle="1" w:styleId="afff6">
    <w:name w:val="Таблица текст"/>
    <w:basedOn w:val="a2"/>
    <w:rsid w:val="000811ED"/>
    <w:pPr>
      <w:spacing w:before="40" w:after="40"/>
      <w:ind w:left="57" w:right="57"/>
    </w:pPr>
    <w:rPr>
      <w:sz w:val="24"/>
      <w:szCs w:val="24"/>
    </w:rPr>
  </w:style>
  <w:style w:type="numbering" w:customStyle="1" w:styleId="1110">
    <w:name w:val="Стиль111"/>
    <w:uiPriority w:val="99"/>
    <w:rsid w:val="000811ED"/>
  </w:style>
  <w:style w:type="numbering" w:customStyle="1" w:styleId="114">
    <w:name w:val="Список заголовков_Шестаков11"/>
    <w:basedOn w:val="a5"/>
    <w:uiPriority w:val="99"/>
    <w:rsid w:val="000811ED"/>
  </w:style>
  <w:style w:type="numbering" w:customStyle="1" w:styleId="115">
    <w:name w:val="Перечисления (по тексту)11"/>
    <w:uiPriority w:val="99"/>
    <w:rsid w:val="000811ED"/>
  </w:style>
  <w:style w:type="numbering" w:customStyle="1" w:styleId="12">
    <w:name w:val="Стиль12"/>
    <w:uiPriority w:val="99"/>
    <w:rsid w:val="000811ED"/>
    <w:pPr>
      <w:numPr>
        <w:numId w:val="9"/>
      </w:numPr>
    </w:pPr>
  </w:style>
  <w:style w:type="numbering" w:customStyle="1" w:styleId="2">
    <w:name w:val="Список заголовков_Шестаков2"/>
    <w:basedOn w:val="a5"/>
    <w:uiPriority w:val="99"/>
    <w:rsid w:val="000811ED"/>
    <w:pPr>
      <w:numPr>
        <w:numId w:val="10"/>
      </w:numPr>
    </w:pPr>
  </w:style>
  <w:style w:type="numbering" w:customStyle="1" w:styleId="20">
    <w:name w:val="Перечисления (по тексту)2"/>
    <w:uiPriority w:val="99"/>
    <w:rsid w:val="000811ED"/>
    <w:pPr>
      <w:numPr>
        <w:numId w:val="11"/>
      </w:numPr>
    </w:pPr>
  </w:style>
  <w:style w:type="numbering" w:customStyle="1" w:styleId="39">
    <w:name w:val="Список заголовков_Шестаков3"/>
    <w:basedOn w:val="a5"/>
    <w:uiPriority w:val="99"/>
    <w:rsid w:val="000811ED"/>
  </w:style>
  <w:style w:type="numbering" w:customStyle="1" w:styleId="3a">
    <w:name w:val="Перечисления (по тексту)3"/>
    <w:uiPriority w:val="99"/>
    <w:rsid w:val="000811ED"/>
  </w:style>
  <w:style w:type="numbering" w:customStyle="1" w:styleId="121">
    <w:name w:val="Стиль121"/>
    <w:uiPriority w:val="99"/>
    <w:rsid w:val="000811ED"/>
  </w:style>
  <w:style w:type="numbering" w:customStyle="1" w:styleId="211">
    <w:name w:val="Список заголовков_Шестаков21"/>
    <w:basedOn w:val="a5"/>
    <w:uiPriority w:val="99"/>
    <w:rsid w:val="000811ED"/>
  </w:style>
  <w:style w:type="numbering" w:customStyle="1" w:styleId="212">
    <w:name w:val="Перечисления (по тексту)21"/>
    <w:uiPriority w:val="99"/>
    <w:rsid w:val="000811ED"/>
  </w:style>
  <w:style w:type="paragraph" w:customStyle="1" w:styleId="BulletListFooterTextnumberedListParagraphSLf1-11BulletNumberListParagraph1lp1">
    <w:name w:val="Абзац списка;Bullet List;FooterText;numbered;Маркер;название;List Paragraph;SL_Абзац списка;f_Абзац 1;Цветной список - Акцент 11;Bullet Number;Нумерованый список;List Paragraph1;lp1"/>
    <w:basedOn w:val="a2"/>
    <w:link w:val="ListParagraphBulletListFooterTextnumberedSLf1-11BulletNumberListParagraph1lp1"/>
    <w:rsid w:val="000811ED"/>
    <w:pPr>
      <w:ind w:left="708"/>
    </w:pPr>
    <w:rPr>
      <w:sz w:val="24"/>
      <w:szCs w:val="24"/>
    </w:rPr>
  </w:style>
  <w:style w:type="character" w:customStyle="1" w:styleId="ListParagraphBulletListFooterTextnumberedSLf1-11BulletNumberListParagraph1lp1">
    <w:name w:val="Абзац списка Знак;Маркер Знак;название Знак;List Paragraph Знак;Bullet List Знак;FooterText Знак;numbered Знак;SL_Абзац списка Знак;f_Абзац 1 Знак;Цветной список - Акцент 11 Знак;Bullet Number Знак;Нумерованый список Знак;List Paragraph1 Знак;lp1 Знак"/>
    <w:link w:val="BulletListFooterTextnumberedListParagraphSLf1-11BulletNumberListParagraph1lp1"/>
    <w:rsid w:val="000811ED"/>
    <w:rPr>
      <w:rFonts w:ascii="Times New Roman" w:eastAsia="Times New Roman" w:hAnsi="Times New Roman" w:cs="Times New Roman"/>
      <w:sz w:val="24"/>
      <w:szCs w:val="24"/>
      <w:lang w:eastAsia="ru-RU"/>
    </w:rPr>
  </w:style>
  <w:style w:type="numbering" w:customStyle="1" w:styleId="116">
    <w:name w:val="Нет списка11"/>
    <w:next w:val="a5"/>
    <w:uiPriority w:val="99"/>
    <w:semiHidden/>
    <w:unhideWhenUsed/>
    <w:rsid w:val="000811ED"/>
  </w:style>
  <w:style w:type="paragraph" w:customStyle="1" w:styleId="Level2">
    <w:name w:val="Level 2"/>
    <w:basedOn w:val="a2"/>
    <w:link w:val="Level2Char"/>
    <w:rsid w:val="000811ED"/>
    <w:pPr>
      <w:numPr>
        <w:ilvl w:val="1"/>
        <w:numId w:val="12"/>
      </w:numPr>
      <w:spacing w:after="140" w:line="290" w:lineRule="auto"/>
      <w:jc w:val="both"/>
      <w:outlineLvl w:val="1"/>
    </w:pPr>
    <w:rPr>
      <w:rFonts w:ascii="Arial" w:eastAsia="PMingLiU" w:hAnsi="Arial"/>
      <w:kern w:val="20"/>
      <w:szCs w:val="24"/>
      <w:lang w:eastAsia="en-US"/>
    </w:rPr>
  </w:style>
  <w:style w:type="character" w:customStyle="1" w:styleId="Level2Char">
    <w:name w:val="Level 2 Char"/>
    <w:link w:val="Level2"/>
    <w:rsid w:val="000811ED"/>
    <w:rPr>
      <w:rFonts w:ascii="Arial" w:eastAsia="PMingLiU" w:hAnsi="Arial" w:cs="Times New Roman"/>
      <w:kern w:val="20"/>
      <w:sz w:val="20"/>
      <w:szCs w:val="24"/>
    </w:rPr>
  </w:style>
  <w:style w:type="paragraph" w:customStyle="1" w:styleId="Level3">
    <w:name w:val="Level 3"/>
    <w:basedOn w:val="a2"/>
    <w:rsid w:val="000811ED"/>
    <w:pPr>
      <w:numPr>
        <w:ilvl w:val="2"/>
        <w:numId w:val="12"/>
      </w:numPr>
      <w:spacing w:after="140" w:line="290" w:lineRule="auto"/>
      <w:jc w:val="both"/>
      <w:outlineLvl w:val="2"/>
    </w:pPr>
    <w:rPr>
      <w:rFonts w:ascii="Arial" w:eastAsia="PMingLiU" w:hAnsi="Arial"/>
      <w:kern w:val="20"/>
      <w:szCs w:val="24"/>
      <w:lang w:eastAsia="en-US"/>
    </w:rPr>
  </w:style>
  <w:style w:type="paragraph" w:customStyle="1" w:styleId="BLevel1">
    <w:name w:val="B_Level 1"/>
    <w:basedOn w:val="a2"/>
    <w:next w:val="a2"/>
    <w:qFormat/>
    <w:rsid w:val="000811ED"/>
    <w:pPr>
      <w:keepNext/>
      <w:numPr>
        <w:numId w:val="13"/>
      </w:numPr>
      <w:tabs>
        <w:tab w:val="clear" w:pos="567"/>
      </w:tabs>
      <w:suppressAutoHyphens/>
      <w:spacing w:after="120" w:line="259" w:lineRule="auto"/>
      <w:ind w:left="1212" w:hanging="360"/>
      <w:jc w:val="both"/>
      <w:outlineLvl w:val="0"/>
    </w:pPr>
    <w:rPr>
      <w:rFonts w:eastAsia="Calibri"/>
      <w:kern w:val="20"/>
      <w:sz w:val="22"/>
      <w:szCs w:val="24"/>
      <w:lang w:val="en-US" w:eastAsia="en-US"/>
    </w:rPr>
  </w:style>
  <w:style w:type="paragraph" w:customStyle="1" w:styleId="CLevel2">
    <w:name w:val="C_Level 2"/>
    <w:basedOn w:val="a2"/>
    <w:link w:val="CLevel20"/>
    <w:qFormat/>
    <w:rsid w:val="000811ED"/>
    <w:pPr>
      <w:numPr>
        <w:ilvl w:val="1"/>
        <w:numId w:val="13"/>
      </w:numPr>
      <w:suppressAutoHyphens/>
      <w:spacing w:after="120" w:line="259" w:lineRule="auto"/>
      <w:jc w:val="both"/>
      <w:outlineLvl w:val="1"/>
    </w:pPr>
    <w:rPr>
      <w:rFonts w:eastAsia="Calibri"/>
      <w:kern w:val="20"/>
      <w:sz w:val="22"/>
      <w:szCs w:val="24"/>
      <w:lang w:val="en-US" w:eastAsia="en-US"/>
    </w:rPr>
  </w:style>
  <w:style w:type="paragraph" w:customStyle="1" w:styleId="DLevel3">
    <w:name w:val="D_Level 3"/>
    <w:basedOn w:val="a2"/>
    <w:link w:val="DLevel30"/>
    <w:qFormat/>
    <w:rsid w:val="000811ED"/>
    <w:pPr>
      <w:numPr>
        <w:ilvl w:val="2"/>
        <w:numId w:val="13"/>
      </w:numPr>
      <w:suppressAutoHyphens/>
      <w:spacing w:after="120" w:line="259" w:lineRule="auto"/>
      <w:jc w:val="both"/>
      <w:outlineLvl w:val="2"/>
    </w:pPr>
    <w:rPr>
      <w:rFonts w:eastAsia="Calibri"/>
      <w:kern w:val="20"/>
      <w:sz w:val="22"/>
      <w:szCs w:val="24"/>
      <w:lang w:val="en-US" w:eastAsia="en-US"/>
    </w:rPr>
  </w:style>
  <w:style w:type="paragraph" w:customStyle="1" w:styleId="ELevel4">
    <w:name w:val="E_Level 4"/>
    <w:basedOn w:val="a2"/>
    <w:link w:val="ELevel40"/>
    <w:qFormat/>
    <w:rsid w:val="000811ED"/>
    <w:pPr>
      <w:numPr>
        <w:ilvl w:val="3"/>
        <w:numId w:val="13"/>
      </w:numPr>
      <w:tabs>
        <w:tab w:val="clear" w:pos="1135"/>
        <w:tab w:val="num" w:pos="1701"/>
      </w:tabs>
      <w:suppressAutoHyphens/>
      <w:spacing w:after="60" w:line="252" w:lineRule="auto"/>
      <w:ind w:left="1701"/>
      <w:jc w:val="both"/>
      <w:outlineLvl w:val="3"/>
    </w:pPr>
    <w:rPr>
      <w:rFonts w:eastAsia="Calibri"/>
      <w:kern w:val="20"/>
      <w:sz w:val="22"/>
      <w:szCs w:val="24"/>
      <w:lang w:val="en-US" w:eastAsia="en-US"/>
    </w:rPr>
  </w:style>
  <w:style w:type="paragraph" w:customStyle="1" w:styleId="FLevel5">
    <w:name w:val="F_Level 5"/>
    <w:basedOn w:val="a2"/>
    <w:qFormat/>
    <w:rsid w:val="000811ED"/>
    <w:pPr>
      <w:numPr>
        <w:ilvl w:val="4"/>
        <w:numId w:val="13"/>
      </w:numPr>
      <w:tabs>
        <w:tab w:val="clear" w:pos="2268"/>
      </w:tabs>
      <w:suppressAutoHyphens/>
      <w:spacing w:after="60" w:line="252" w:lineRule="auto"/>
      <w:ind w:left="3949" w:hanging="360"/>
      <w:jc w:val="both"/>
      <w:outlineLvl w:val="4"/>
    </w:pPr>
    <w:rPr>
      <w:rFonts w:eastAsia="Calibri"/>
      <w:kern w:val="20"/>
      <w:sz w:val="22"/>
      <w:szCs w:val="24"/>
      <w:lang w:val="en-US" w:eastAsia="en-US"/>
    </w:rPr>
  </w:style>
  <w:style w:type="character" w:customStyle="1" w:styleId="ELevel40">
    <w:name w:val="E_Level 4 Знак"/>
    <w:link w:val="ELevel4"/>
    <w:rsid w:val="000811ED"/>
    <w:rPr>
      <w:rFonts w:ascii="Times New Roman" w:eastAsia="Calibri" w:hAnsi="Times New Roman" w:cs="Times New Roman"/>
      <w:kern w:val="20"/>
      <w:szCs w:val="24"/>
      <w:lang w:val="en-US"/>
    </w:rPr>
  </w:style>
  <w:style w:type="character" w:customStyle="1" w:styleId="DLevel30">
    <w:name w:val="D_Level 3 Знак"/>
    <w:link w:val="DLevel3"/>
    <w:rsid w:val="000811ED"/>
    <w:rPr>
      <w:rFonts w:ascii="Times New Roman" w:eastAsia="Calibri" w:hAnsi="Times New Roman" w:cs="Times New Roman"/>
      <w:kern w:val="20"/>
      <w:szCs w:val="24"/>
      <w:lang w:val="en-US"/>
    </w:rPr>
  </w:style>
  <w:style w:type="character" w:customStyle="1" w:styleId="CLevel20">
    <w:name w:val="C_Level 2 Знак"/>
    <w:link w:val="CLevel2"/>
    <w:rsid w:val="000811ED"/>
    <w:rPr>
      <w:rFonts w:ascii="Times New Roman" w:eastAsia="Calibri" w:hAnsi="Times New Roman" w:cs="Times New Roman"/>
      <w:kern w:val="20"/>
      <w:szCs w:val="24"/>
      <w:lang w:val="en-US"/>
    </w:rPr>
  </w:style>
  <w:style w:type="table" w:customStyle="1" w:styleId="2c">
    <w:name w:val="Сетка таблицы2"/>
    <w:basedOn w:val="a4"/>
    <w:next w:val="ae"/>
    <w:uiPriority w:val="39"/>
    <w:rsid w:val="000811E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d">
    <w:name w:val="Нет списка2"/>
    <w:next w:val="a5"/>
    <w:uiPriority w:val="99"/>
    <w:semiHidden/>
    <w:unhideWhenUsed/>
    <w:rsid w:val="004C3B0A"/>
  </w:style>
  <w:style w:type="table" w:customStyle="1" w:styleId="3b">
    <w:name w:val="Сетка таблицы3"/>
    <w:basedOn w:val="a4"/>
    <w:next w:val="ae"/>
    <w:rsid w:val="004C3B0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2">
    <w:name w:val="Стиль13"/>
    <w:uiPriority w:val="99"/>
    <w:rsid w:val="004C3B0A"/>
  </w:style>
  <w:style w:type="numbering" w:customStyle="1" w:styleId="42">
    <w:name w:val="Список заголовков_Шестаков4"/>
    <w:basedOn w:val="a5"/>
    <w:uiPriority w:val="99"/>
    <w:rsid w:val="004C3B0A"/>
  </w:style>
  <w:style w:type="numbering" w:customStyle="1" w:styleId="43">
    <w:name w:val="Перечисления (по тексту)4"/>
    <w:uiPriority w:val="99"/>
    <w:rsid w:val="004C3B0A"/>
  </w:style>
  <w:style w:type="table" w:customStyle="1" w:styleId="122">
    <w:name w:val="Сетка таблицы12"/>
    <w:basedOn w:val="a4"/>
    <w:next w:val="ae"/>
    <w:uiPriority w:val="39"/>
    <w:rsid w:val="004C3B0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
    <w:name w:val="Сетка таблицы21"/>
    <w:basedOn w:val="a4"/>
    <w:next w:val="ae"/>
    <w:uiPriority w:val="59"/>
    <w:rsid w:val="004C3B0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ListFooterTextnumberedListParagraphSLf1-11BulletNumberListParagraph1lp1Paragraphedeliste1">
    <w:name w:val="Абзац списка;Bullet List;FooterText;numbered;Маркер;название;List Paragraph;SL_Абзац списка;f_Абзац 1;Цветной список - Акцент 11;Bullet Number;Нумерованый список;List Paragraph1;lp1;Paragraphe de liste1"/>
    <w:basedOn w:val="a2"/>
    <w:rsid w:val="004C3B0A"/>
    <w:pPr>
      <w:ind w:left="708"/>
    </w:pPr>
    <w:rPr>
      <w:sz w:val="24"/>
      <w:szCs w:val="24"/>
    </w:rPr>
  </w:style>
  <w:style w:type="paragraph" w:customStyle="1" w:styleId="211112">
    <w:name w:val="Основной текст;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Знак2"/>
    <w:basedOn w:val="a2"/>
    <w:link w:val="12111"/>
    <w:rsid w:val="004C3B0A"/>
    <w:pPr>
      <w:ind w:firstLine="709"/>
      <w:jc w:val="both"/>
    </w:pPr>
    <w:rPr>
      <w:rFonts w:eastAsia="MS Mincho"/>
      <w:sz w:val="26"/>
      <w:szCs w:val="24"/>
    </w:rPr>
  </w:style>
  <w:style w:type="character" w:customStyle="1" w:styleId="12111">
    <w:name w:val="Основной текст Знак;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211112"/>
    <w:rsid w:val="004C3B0A"/>
    <w:rPr>
      <w:rFonts w:ascii="Times New Roman" w:eastAsia="MS Mincho" w:hAnsi="Times New Roman" w:cs="Times New Roman"/>
      <w:sz w:val="26"/>
      <w:szCs w:val="24"/>
      <w:lang w:eastAsia="ru-RU"/>
    </w:rPr>
  </w:style>
  <w:style w:type="paragraph" w:styleId="afff7">
    <w:name w:val="endnote text"/>
    <w:basedOn w:val="a2"/>
    <w:link w:val="afff8"/>
    <w:uiPriority w:val="99"/>
    <w:semiHidden/>
    <w:unhideWhenUsed/>
    <w:rsid w:val="004C3B0A"/>
  </w:style>
  <w:style w:type="character" w:customStyle="1" w:styleId="afff8">
    <w:name w:val="Текст концевой сноски Знак"/>
    <w:basedOn w:val="a3"/>
    <w:link w:val="afff7"/>
    <w:uiPriority w:val="99"/>
    <w:semiHidden/>
    <w:rsid w:val="004C3B0A"/>
    <w:rPr>
      <w:rFonts w:ascii="Times New Roman" w:eastAsia="Times New Roman" w:hAnsi="Times New Roman" w:cs="Times New Roman"/>
      <w:sz w:val="20"/>
      <w:szCs w:val="20"/>
      <w:lang w:eastAsia="ru-RU"/>
    </w:rPr>
  </w:style>
  <w:style w:type="character" w:styleId="afff9">
    <w:name w:val="endnote reference"/>
    <w:uiPriority w:val="99"/>
    <w:semiHidden/>
    <w:unhideWhenUsed/>
    <w:rsid w:val="004C3B0A"/>
    <w:rPr>
      <w:vertAlign w:val="superscript"/>
    </w:rPr>
  </w:style>
  <w:style w:type="table" w:customStyle="1" w:styleId="311">
    <w:name w:val="Сетка таблицы31"/>
    <w:basedOn w:val="a4"/>
    <w:next w:val="ae"/>
    <w:rsid w:val="004C3B0A"/>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
    <w:name w:val="Нет списка12"/>
    <w:next w:val="a5"/>
    <w:uiPriority w:val="99"/>
    <w:semiHidden/>
    <w:unhideWhenUsed/>
    <w:rsid w:val="004C3B0A"/>
  </w:style>
  <w:style w:type="table" w:customStyle="1" w:styleId="1111">
    <w:name w:val="Сетка таблицы111"/>
    <w:basedOn w:val="a4"/>
    <w:next w:val="ae"/>
    <w:uiPriority w:val="39"/>
    <w:rsid w:val="004C3B0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
    <w:name w:val="Сетка таблицы4"/>
    <w:basedOn w:val="a4"/>
    <w:next w:val="ae"/>
    <w:uiPriority w:val="39"/>
    <w:rsid w:val="004C3B0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data">
    <w:name w:val="docdata"/>
    <w:aliases w:val="docy,v5,2341,bqiaagaaeyqcaaagiaiaaanlbgaabxmgaaaaaaaaaaaaaaaaaaaaaaaaaaaaaaaaaaaaaaaaaaaaaaaaaaaaaaaaaaaaaaaaaaaaaaaaaaaaaaaaaaaaaaaaaaaaaaaaaaaaaaaaaaaaaaaaaaaaaaaaaaaaaaaaaaaaaaaaaaaaaaaaaaaaaaaaaaaaaaaaaaaaaaaaaaaaaaaaaaaaaaaaaaaaaaaaaaaaaaaa"/>
    <w:basedOn w:val="a2"/>
    <w:rsid w:val="004C3B0A"/>
    <w:pPr>
      <w:spacing w:before="100" w:beforeAutospacing="1" w:after="100" w:afterAutospacing="1"/>
    </w:pPr>
    <w:rPr>
      <w:sz w:val="24"/>
      <w:szCs w:val="24"/>
    </w:rPr>
  </w:style>
  <w:style w:type="character" w:customStyle="1" w:styleId="2297">
    <w:name w:val="2297"/>
    <w:aliases w:val="bqiaagaaeyqcaaagiaiaaam5bgaabucgaaaaaaaaaaaaaaaaaaaaaaaaaaaaaaaaaaaaaaaaaaaaaaaaaaaaaaaaaaaaaaaaaaaaaaaaaaaaaaaaaaaaaaaaaaaaaaaaaaaaaaaaaaaaaaaaaaaaaaaaaaaaaaaaaaaaaaaaaaaaaaaaaaaaaaaaaaaaaaaaaaaaaaaaaaaaaaaaaaaaaaaaaaaaaaaaaaaaaaaa"/>
    <w:rsid w:val="004C3B0A"/>
  </w:style>
  <w:style w:type="table" w:customStyle="1" w:styleId="53">
    <w:name w:val="Сетка таблицы5"/>
    <w:basedOn w:val="a4"/>
    <w:next w:val="ae"/>
    <w:rsid w:val="004C3B0A"/>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c">
    <w:name w:val="Нет списка3"/>
    <w:next w:val="a5"/>
    <w:uiPriority w:val="99"/>
    <w:semiHidden/>
    <w:unhideWhenUsed/>
    <w:rsid w:val="00A25133"/>
  </w:style>
  <w:style w:type="table" w:customStyle="1" w:styleId="62">
    <w:name w:val="Сетка таблицы6"/>
    <w:basedOn w:val="a4"/>
    <w:next w:val="ae"/>
    <w:rsid w:val="00A2513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
    <w:name w:val="Стиль14"/>
    <w:uiPriority w:val="99"/>
    <w:rsid w:val="00A25133"/>
    <w:pPr>
      <w:numPr>
        <w:numId w:val="6"/>
      </w:numPr>
    </w:pPr>
  </w:style>
  <w:style w:type="numbering" w:customStyle="1" w:styleId="50">
    <w:name w:val="Список заголовков_Шестаков5"/>
    <w:basedOn w:val="a5"/>
    <w:uiPriority w:val="99"/>
    <w:rsid w:val="00A25133"/>
    <w:pPr>
      <w:numPr>
        <w:numId w:val="7"/>
      </w:numPr>
    </w:pPr>
  </w:style>
  <w:style w:type="numbering" w:customStyle="1" w:styleId="5">
    <w:name w:val="Перечисления (по тексту)5"/>
    <w:uiPriority w:val="99"/>
    <w:rsid w:val="00A25133"/>
    <w:pPr>
      <w:numPr>
        <w:numId w:val="8"/>
      </w:numPr>
    </w:pPr>
  </w:style>
  <w:style w:type="table" w:customStyle="1" w:styleId="133">
    <w:name w:val="Сетка таблицы13"/>
    <w:basedOn w:val="a4"/>
    <w:next w:val="ae"/>
    <w:uiPriority w:val="39"/>
    <w:rsid w:val="00A2513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4"/>
    <w:next w:val="ae"/>
    <w:uiPriority w:val="59"/>
    <w:rsid w:val="00A2513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Сетка таблицы32"/>
    <w:basedOn w:val="a4"/>
    <w:next w:val="ae"/>
    <w:rsid w:val="00A25133"/>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4">
    <w:name w:val="Нет списка13"/>
    <w:next w:val="a5"/>
    <w:uiPriority w:val="99"/>
    <w:semiHidden/>
    <w:unhideWhenUsed/>
    <w:rsid w:val="00A25133"/>
  </w:style>
  <w:style w:type="table" w:customStyle="1" w:styleId="1120">
    <w:name w:val="Сетка таблицы112"/>
    <w:basedOn w:val="a4"/>
    <w:next w:val="ae"/>
    <w:uiPriority w:val="39"/>
    <w:rsid w:val="00A2513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4"/>
    <w:next w:val="ae"/>
    <w:uiPriority w:val="39"/>
    <w:rsid w:val="00A2513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Сетка таблицы51"/>
    <w:basedOn w:val="a4"/>
    <w:next w:val="ae"/>
    <w:rsid w:val="00A25133"/>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
    <w:name w:val="Таблица-сетка 1 светлая11"/>
    <w:basedOn w:val="a4"/>
    <w:uiPriority w:val="46"/>
    <w:rsid w:val="00A25133"/>
    <w:pPr>
      <w:spacing w:after="0" w:line="240" w:lineRule="auto"/>
    </w:pPr>
    <w:rPr>
      <w:rFonts w:ascii="Calibri" w:eastAsia="Calibri" w:hAnsi="Calibri" w:cs="Times New Roman"/>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92496797">
      <w:bodyDiv w:val="1"/>
      <w:marLeft w:val="0"/>
      <w:marRight w:val="0"/>
      <w:marTop w:val="0"/>
      <w:marBottom w:val="0"/>
      <w:divBdr>
        <w:top w:val="none" w:sz="0" w:space="0" w:color="auto"/>
        <w:left w:val="none" w:sz="0" w:space="0" w:color="auto"/>
        <w:bottom w:val="none" w:sz="0" w:space="0" w:color="auto"/>
        <w:right w:val="none" w:sz="0" w:space="0" w:color="auto"/>
      </w:divBdr>
    </w:div>
    <w:div w:id="16877093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Pages>
  <Words>332</Words>
  <Characters>1893</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2221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Меньщикова Наталья Юрьевна</dc:creator>
  <cp:lastModifiedBy>Абросова Наталья Владимировна</cp:lastModifiedBy>
  <cp:revision>6</cp:revision>
  <cp:lastPrinted>2026-09-22T01:37:00Z</cp:lastPrinted>
  <dcterms:created xsi:type="dcterms:W3CDTF">2026-07-30T00:19:00Z</dcterms:created>
  <dcterms:modified xsi:type="dcterms:W3CDTF">2026-09-22T02:01:00Z</dcterms:modified>
</cp:coreProperties>
</file>